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03A9" w:rsidRPr="001B21E4" w:rsidRDefault="008203A9" w:rsidP="002B5DF2">
      <w:pPr>
        <w:autoSpaceDE w:val="0"/>
        <w:autoSpaceDN w:val="0"/>
        <w:adjustRightInd w:val="0"/>
        <w:jc w:val="right"/>
        <w:rPr>
          <w:b/>
          <w:bCs/>
          <w:sz w:val="22"/>
          <w:szCs w:val="26"/>
        </w:rPr>
      </w:pPr>
      <w:r w:rsidRPr="001B21E4">
        <w:rPr>
          <w:b/>
          <w:bCs/>
          <w:sz w:val="22"/>
          <w:szCs w:val="26"/>
        </w:rPr>
        <w:t>«Утверждаю»</w:t>
      </w:r>
    </w:p>
    <w:p w:rsidR="008203A9" w:rsidRPr="001B21E4" w:rsidRDefault="008203A9" w:rsidP="002B5DF2">
      <w:pPr>
        <w:autoSpaceDE w:val="0"/>
        <w:autoSpaceDN w:val="0"/>
        <w:adjustRightInd w:val="0"/>
        <w:jc w:val="right"/>
        <w:rPr>
          <w:b/>
          <w:bCs/>
          <w:sz w:val="22"/>
          <w:szCs w:val="26"/>
        </w:rPr>
      </w:pPr>
      <w:r w:rsidRPr="001B21E4">
        <w:rPr>
          <w:b/>
          <w:bCs/>
          <w:sz w:val="22"/>
          <w:szCs w:val="26"/>
        </w:rPr>
        <w:t>Директор МКОУ</w:t>
      </w:r>
    </w:p>
    <w:p w:rsidR="008203A9" w:rsidRPr="001B21E4" w:rsidRDefault="008203A9" w:rsidP="002B5DF2">
      <w:pPr>
        <w:autoSpaceDE w:val="0"/>
        <w:autoSpaceDN w:val="0"/>
        <w:adjustRightInd w:val="0"/>
        <w:jc w:val="right"/>
        <w:rPr>
          <w:b/>
          <w:bCs/>
          <w:sz w:val="22"/>
          <w:szCs w:val="26"/>
        </w:rPr>
      </w:pPr>
      <w:r w:rsidRPr="001B21E4">
        <w:rPr>
          <w:b/>
          <w:bCs/>
          <w:sz w:val="22"/>
          <w:szCs w:val="26"/>
        </w:rPr>
        <w:t xml:space="preserve"> «</w:t>
      </w:r>
      <w:r>
        <w:rPr>
          <w:b/>
          <w:bCs/>
          <w:sz w:val="22"/>
          <w:szCs w:val="26"/>
        </w:rPr>
        <w:t>Барчхойотарская СОШ</w:t>
      </w:r>
      <w:r w:rsidRPr="001B21E4">
        <w:rPr>
          <w:b/>
          <w:bCs/>
          <w:sz w:val="22"/>
          <w:szCs w:val="26"/>
        </w:rPr>
        <w:t>»</w:t>
      </w:r>
    </w:p>
    <w:tbl>
      <w:tblPr>
        <w:tblpPr w:leftFromText="180" w:rightFromText="180" w:vertAnchor="page" w:horzAnchor="margin" w:tblpY="2755"/>
        <w:tblW w:w="0" w:type="auto"/>
        <w:tblLook w:val="00A0"/>
      </w:tblPr>
      <w:tblGrid>
        <w:gridCol w:w="4785"/>
        <w:gridCol w:w="4786"/>
      </w:tblGrid>
      <w:tr w:rsidR="008203A9" w:rsidRPr="0032306C" w:rsidTr="002B5DF2">
        <w:tc>
          <w:tcPr>
            <w:tcW w:w="4785" w:type="dxa"/>
          </w:tcPr>
          <w:p w:rsidR="008203A9" w:rsidRPr="00493B72" w:rsidRDefault="008203A9" w:rsidP="002B5DF2">
            <w:pPr>
              <w:rPr>
                <w:sz w:val="28"/>
                <w:szCs w:val="22"/>
              </w:rPr>
            </w:pPr>
          </w:p>
        </w:tc>
        <w:tc>
          <w:tcPr>
            <w:tcW w:w="4786" w:type="dxa"/>
          </w:tcPr>
          <w:p w:rsidR="008203A9" w:rsidRPr="00493B72" w:rsidRDefault="008203A9" w:rsidP="002B5DF2">
            <w:pPr>
              <w:jc w:val="right"/>
              <w:rPr>
                <w:sz w:val="28"/>
                <w:szCs w:val="22"/>
              </w:rPr>
            </w:pPr>
            <w:r w:rsidRPr="00493B72">
              <w:rPr>
                <w:sz w:val="28"/>
                <w:szCs w:val="22"/>
              </w:rPr>
              <w:t xml:space="preserve">   Приложение 1 </w:t>
            </w:r>
          </w:p>
          <w:p w:rsidR="008203A9" w:rsidRPr="00493B72" w:rsidRDefault="008203A9" w:rsidP="002B5DF2">
            <w:pPr>
              <w:rPr>
                <w:sz w:val="28"/>
                <w:szCs w:val="22"/>
              </w:rPr>
            </w:pPr>
          </w:p>
        </w:tc>
      </w:tr>
    </w:tbl>
    <w:p w:rsidR="008203A9" w:rsidRPr="001B21E4" w:rsidRDefault="008203A9" w:rsidP="002B5DF2">
      <w:pPr>
        <w:autoSpaceDE w:val="0"/>
        <w:autoSpaceDN w:val="0"/>
        <w:adjustRightInd w:val="0"/>
        <w:jc w:val="right"/>
        <w:rPr>
          <w:b/>
          <w:bCs/>
          <w:sz w:val="26"/>
          <w:szCs w:val="26"/>
        </w:rPr>
      </w:pPr>
      <w:r w:rsidRPr="001B21E4">
        <w:rPr>
          <w:b/>
          <w:bCs/>
          <w:sz w:val="22"/>
          <w:szCs w:val="26"/>
        </w:rPr>
        <w:t>______________</w:t>
      </w:r>
      <w:r>
        <w:rPr>
          <w:b/>
          <w:bCs/>
          <w:sz w:val="22"/>
          <w:szCs w:val="26"/>
        </w:rPr>
        <w:t>Джамалдинова М.Ю.</w:t>
      </w:r>
    </w:p>
    <w:p w:rsidR="008203A9" w:rsidRDefault="008203A9" w:rsidP="000027A1">
      <w:pPr>
        <w:rPr>
          <w:sz w:val="26"/>
          <w:szCs w:val="26"/>
        </w:rPr>
      </w:pPr>
    </w:p>
    <w:p w:rsidR="008203A9" w:rsidRPr="0032306C" w:rsidRDefault="008203A9" w:rsidP="000027A1"/>
    <w:p w:rsidR="008203A9" w:rsidRDefault="008203A9" w:rsidP="000027A1">
      <w:pPr>
        <w:jc w:val="center"/>
        <w:rPr>
          <w:b/>
          <w:sz w:val="28"/>
          <w:szCs w:val="28"/>
        </w:rPr>
      </w:pPr>
      <w:r w:rsidRPr="00B41203">
        <w:rPr>
          <w:b/>
          <w:sz w:val="28"/>
          <w:szCs w:val="28"/>
        </w:rPr>
        <w:t>Типовой план (дорожная карта) первоочередных действий по созданию и функционированию Центров образования цифрового и гуманитарного профилей «Точка роста»</w:t>
      </w:r>
    </w:p>
    <w:p w:rsidR="008203A9" w:rsidRPr="00B41203" w:rsidRDefault="008203A9" w:rsidP="000027A1">
      <w:pPr>
        <w:jc w:val="center"/>
        <w:rPr>
          <w:b/>
          <w:sz w:val="28"/>
          <w:szCs w:val="28"/>
        </w:rPr>
      </w:pPr>
    </w:p>
    <w:tbl>
      <w:tblPr>
        <w:tblOverlap w:val="never"/>
        <w:tblW w:w="9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A0"/>
      </w:tblPr>
      <w:tblGrid>
        <w:gridCol w:w="720"/>
        <w:gridCol w:w="3968"/>
        <w:gridCol w:w="3402"/>
        <w:gridCol w:w="1418"/>
      </w:tblGrid>
      <w:tr w:rsidR="008203A9" w:rsidRPr="00B41203" w:rsidTr="00A94965">
        <w:trPr>
          <w:trHeight w:val="499"/>
        </w:trPr>
        <w:tc>
          <w:tcPr>
            <w:tcW w:w="720" w:type="dxa"/>
            <w:shd w:val="clear" w:color="auto" w:fill="FFFFFF"/>
            <w:vAlign w:val="bottom"/>
          </w:tcPr>
          <w:p w:rsidR="008203A9" w:rsidRPr="00B41203" w:rsidRDefault="008203A9" w:rsidP="00A94965">
            <w:pPr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№</w:t>
            </w:r>
          </w:p>
        </w:tc>
        <w:tc>
          <w:tcPr>
            <w:tcW w:w="3968" w:type="dxa"/>
            <w:shd w:val="clear" w:color="auto" w:fill="FFFFFF"/>
            <w:vAlign w:val="bottom"/>
          </w:tcPr>
          <w:p w:rsidR="008203A9" w:rsidRPr="00B41203" w:rsidRDefault="008203A9" w:rsidP="00A94965">
            <w:pPr>
              <w:ind w:firstLine="360"/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402" w:type="dxa"/>
            <w:shd w:val="clear" w:color="auto" w:fill="FFFFFF"/>
            <w:vAlign w:val="bottom"/>
          </w:tcPr>
          <w:p w:rsidR="008203A9" w:rsidRPr="00B41203" w:rsidRDefault="008203A9" w:rsidP="00A94965">
            <w:pPr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Результат</w:t>
            </w:r>
          </w:p>
        </w:tc>
        <w:tc>
          <w:tcPr>
            <w:tcW w:w="1418" w:type="dxa"/>
            <w:shd w:val="clear" w:color="auto" w:fill="FFFFFF"/>
            <w:vAlign w:val="bottom"/>
          </w:tcPr>
          <w:p w:rsidR="008203A9" w:rsidRPr="00B41203" w:rsidRDefault="008203A9" w:rsidP="00A94965">
            <w:pPr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Сроки</w:t>
            </w:r>
          </w:p>
        </w:tc>
      </w:tr>
      <w:tr w:rsidR="008203A9" w:rsidRPr="00B41203" w:rsidTr="00A94965">
        <w:trPr>
          <w:trHeight w:val="1552"/>
        </w:trPr>
        <w:tc>
          <w:tcPr>
            <w:tcW w:w="720" w:type="dxa"/>
            <w:shd w:val="clear" w:color="auto" w:fill="FFFFFF"/>
          </w:tcPr>
          <w:p w:rsidR="008203A9" w:rsidRPr="00B41203" w:rsidRDefault="008203A9" w:rsidP="00A94965">
            <w:pPr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1.</w:t>
            </w:r>
          </w:p>
        </w:tc>
        <w:tc>
          <w:tcPr>
            <w:tcW w:w="3968" w:type="dxa"/>
            <w:shd w:val="clear" w:color="auto" w:fill="FFFFFF"/>
          </w:tcPr>
          <w:p w:rsidR="008203A9" w:rsidRPr="00B41203" w:rsidRDefault="008203A9" w:rsidP="00A94965">
            <w:pPr>
              <w:tabs>
                <w:tab w:val="left" w:pos="800"/>
              </w:tabs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Утверждение Положения о деятельности Центр</w:t>
            </w:r>
            <w:r>
              <w:rPr>
                <w:sz w:val="28"/>
                <w:szCs w:val="28"/>
              </w:rPr>
              <w:t>а</w:t>
            </w:r>
          </w:p>
        </w:tc>
        <w:tc>
          <w:tcPr>
            <w:tcW w:w="3402" w:type="dxa"/>
            <w:shd w:val="clear" w:color="auto" w:fill="FFFFFF"/>
          </w:tcPr>
          <w:p w:rsidR="008203A9" w:rsidRPr="00293BE8" w:rsidRDefault="008203A9" w:rsidP="00A94965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Положение</w:t>
            </w:r>
            <w:r w:rsidRPr="00B41203">
              <w:rPr>
                <w:sz w:val="28"/>
                <w:szCs w:val="28"/>
              </w:rPr>
              <w:t xml:space="preserve"> школы о создании Центра в </w:t>
            </w:r>
            <w:r w:rsidRPr="00293BE8">
              <w:rPr>
                <w:b/>
                <w:i/>
                <w:sz w:val="28"/>
                <w:szCs w:val="28"/>
              </w:rPr>
              <w:t>МКОУ «</w:t>
            </w:r>
            <w:r>
              <w:rPr>
                <w:b/>
                <w:i/>
                <w:sz w:val="28"/>
                <w:szCs w:val="28"/>
              </w:rPr>
              <w:t xml:space="preserve">Барчхойотарская </w:t>
            </w:r>
            <w:r w:rsidRPr="00293BE8">
              <w:rPr>
                <w:b/>
                <w:i/>
                <w:sz w:val="28"/>
                <w:szCs w:val="28"/>
              </w:rPr>
              <w:t>СОШ»</w:t>
            </w:r>
          </w:p>
          <w:p w:rsidR="008203A9" w:rsidRPr="00B41203" w:rsidRDefault="008203A9" w:rsidP="00A94965">
            <w:pPr>
              <w:tabs>
                <w:tab w:val="left" w:pos="-4"/>
              </w:tabs>
              <w:ind w:left="-4"/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в соответствии с методическими рекомендациями</w:t>
            </w:r>
          </w:p>
        </w:tc>
        <w:tc>
          <w:tcPr>
            <w:tcW w:w="1418" w:type="dxa"/>
            <w:shd w:val="clear" w:color="auto" w:fill="FFFFFF"/>
          </w:tcPr>
          <w:p w:rsidR="008203A9" w:rsidRPr="00B41203" w:rsidRDefault="008203A9" w:rsidP="00A949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</w:tr>
      <w:tr w:rsidR="008203A9" w:rsidRPr="00B41203" w:rsidTr="00A94965">
        <w:trPr>
          <w:trHeight w:val="822"/>
        </w:trPr>
        <w:tc>
          <w:tcPr>
            <w:tcW w:w="720" w:type="dxa"/>
            <w:shd w:val="clear" w:color="auto" w:fill="FFFFFF"/>
          </w:tcPr>
          <w:p w:rsidR="008203A9" w:rsidRPr="00B41203" w:rsidRDefault="008203A9" w:rsidP="00A94965">
            <w:pPr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3.</w:t>
            </w:r>
          </w:p>
        </w:tc>
        <w:tc>
          <w:tcPr>
            <w:tcW w:w="3968" w:type="dxa"/>
            <w:shd w:val="clear" w:color="auto" w:fill="FFFFFF"/>
          </w:tcPr>
          <w:p w:rsidR="008203A9" w:rsidRPr="00B41203" w:rsidRDefault="008203A9" w:rsidP="00A94965">
            <w:pPr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Утверждение медиаплана информационного сопровождения создания и функционирования Центра</w:t>
            </w:r>
          </w:p>
        </w:tc>
        <w:tc>
          <w:tcPr>
            <w:tcW w:w="3402" w:type="dxa"/>
            <w:shd w:val="clear" w:color="auto" w:fill="FFFFFF"/>
          </w:tcPr>
          <w:p w:rsidR="008203A9" w:rsidRPr="00B41203" w:rsidRDefault="008203A9" w:rsidP="00A949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Приказ </w:t>
            </w:r>
            <w:r w:rsidRPr="00B41203">
              <w:rPr>
                <w:sz w:val="28"/>
                <w:szCs w:val="28"/>
              </w:rPr>
              <w:t xml:space="preserve"> школы</w:t>
            </w:r>
          </w:p>
        </w:tc>
        <w:tc>
          <w:tcPr>
            <w:tcW w:w="1418" w:type="dxa"/>
            <w:shd w:val="clear" w:color="auto" w:fill="FFFFFF"/>
          </w:tcPr>
          <w:p w:rsidR="008203A9" w:rsidRPr="00B41203" w:rsidRDefault="008203A9" w:rsidP="00A94965">
            <w:pPr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Ма</w:t>
            </w:r>
            <w:r>
              <w:rPr>
                <w:sz w:val="28"/>
                <w:szCs w:val="28"/>
              </w:rPr>
              <w:t>й</w:t>
            </w:r>
          </w:p>
        </w:tc>
      </w:tr>
      <w:tr w:rsidR="008203A9" w:rsidRPr="00B41203" w:rsidTr="00A94965">
        <w:trPr>
          <w:trHeight w:val="711"/>
        </w:trPr>
        <w:tc>
          <w:tcPr>
            <w:tcW w:w="720" w:type="dxa"/>
            <w:shd w:val="clear" w:color="auto" w:fill="FFFFFF"/>
          </w:tcPr>
          <w:p w:rsidR="008203A9" w:rsidRPr="00B41203" w:rsidRDefault="008203A9" w:rsidP="00A94965">
            <w:pPr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4.</w:t>
            </w:r>
          </w:p>
        </w:tc>
        <w:tc>
          <w:tcPr>
            <w:tcW w:w="3968" w:type="dxa"/>
            <w:shd w:val="clear" w:color="auto" w:fill="FFFFFF"/>
          </w:tcPr>
          <w:p w:rsidR="008203A9" w:rsidRPr="00B41203" w:rsidRDefault="008203A9" w:rsidP="00A94965">
            <w:pPr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Согласование типового дизайн- проекта Центра</w:t>
            </w:r>
          </w:p>
        </w:tc>
        <w:tc>
          <w:tcPr>
            <w:tcW w:w="3402" w:type="dxa"/>
            <w:shd w:val="clear" w:color="auto" w:fill="FFFFFF"/>
          </w:tcPr>
          <w:p w:rsidR="008203A9" w:rsidRPr="00B41203" w:rsidRDefault="008203A9" w:rsidP="00A949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Приказ </w:t>
            </w:r>
            <w:r w:rsidRPr="00B41203">
              <w:rPr>
                <w:sz w:val="28"/>
                <w:szCs w:val="28"/>
              </w:rPr>
              <w:t xml:space="preserve"> школы</w:t>
            </w:r>
          </w:p>
        </w:tc>
        <w:tc>
          <w:tcPr>
            <w:tcW w:w="1418" w:type="dxa"/>
            <w:shd w:val="clear" w:color="auto" w:fill="FFFFFF"/>
          </w:tcPr>
          <w:p w:rsidR="008203A9" w:rsidRPr="00B41203" w:rsidRDefault="008203A9" w:rsidP="00A949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</w:tr>
      <w:tr w:rsidR="008203A9" w:rsidRPr="00B41203" w:rsidTr="00A94965">
        <w:trPr>
          <w:trHeight w:val="697"/>
        </w:trPr>
        <w:tc>
          <w:tcPr>
            <w:tcW w:w="720" w:type="dxa"/>
            <w:shd w:val="clear" w:color="auto" w:fill="FFFFFF"/>
          </w:tcPr>
          <w:p w:rsidR="008203A9" w:rsidRPr="00B41203" w:rsidRDefault="008203A9" w:rsidP="00A94965">
            <w:pPr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5.</w:t>
            </w:r>
          </w:p>
        </w:tc>
        <w:tc>
          <w:tcPr>
            <w:tcW w:w="3968" w:type="dxa"/>
            <w:shd w:val="clear" w:color="auto" w:fill="FFFFFF"/>
          </w:tcPr>
          <w:p w:rsidR="008203A9" w:rsidRPr="00B41203" w:rsidRDefault="008203A9" w:rsidP="00A94965">
            <w:pPr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Согласование типового проекта зонирования Центра</w:t>
            </w:r>
          </w:p>
        </w:tc>
        <w:tc>
          <w:tcPr>
            <w:tcW w:w="3402" w:type="dxa"/>
            <w:shd w:val="clear" w:color="auto" w:fill="FFFFFF"/>
          </w:tcPr>
          <w:p w:rsidR="008203A9" w:rsidRPr="00B41203" w:rsidRDefault="008203A9" w:rsidP="00A949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Приказ </w:t>
            </w:r>
            <w:r w:rsidRPr="00B41203">
              <w:rPr>
                <w:sz w:val="28"/>
                <w:szCs w:val="28"/>
              </w:rPr>
              <w:t xml:space="preserve"> школы</w:t>
            </w:r>
          </w:p>
        </w:tc>
        <w:tc>
          <w:tcPr>
            <w:tcW w:w="1418" w:type="dxa"/>
            <w:shd w:val="clear" w:color="auto" w:fill="FFFFFF"/>
          </w:tcPr>
          <w:p w:rsidR="008203A9" w:rsidRPr="00B41203" w:rsidRDefault="008203A9" w:rsidP="00A94965">
            <w:pPr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Ма</w:t>
            </w:r>
            <w:r>
              <w:rPr>
                <w:sz w:val="28"/>
                <w:szCs w:val="28"/>
              </w:rPr>
              <w:t>й</w:t>
            </w:r>
          </w:p>
        </w:tc>
      </w:tr>
      <w:tr w:rsidR="008203A9" w:rsidRPr="00B41203" w:rsidTr="00A94965">
        <w:trPr>
          <w:trHeight w:val="775"/>
        </w:trPr>
        <w:tc>
          <w:tcPr>
            <w:tcW w:w="720" w:type="dxa"/>
            <w:shd w:val="clear" w:color="auto" w:fill="FFFFFF"/>
          </w:tcPr>
          <w:p w:rsidR="008203A9" w:rsidRPr="00B41203" w:rsidRDefault="008203A9" w:rsidP="00A94965">
            <w:pPr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6.</w:t>
            </w:r>
          </w:p>
        </w:tc>
        <w:tc>
          <w:tcPr>
            <w:tcW w:w="3968" w:type="dxa"/>
            <w:shd w:val="clear" w:color="auto" w:fill="FFFFFF"/>
          </w:tcPr>
          <w:p w:rsidR="008203A9" w:rsidRPr="00B41203" w:rsidRDefault="008203A9" w:rsidP="00A94965">
            <w:pPr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Согласование типового проекта инфраструктурного листа Центра</w:t>
            </w:r>
          </w:p>
        </w:tc>
        <w:tc>
          <w:tcPr>
            <w:tcW w:w="3402" w:type="dxa"/>
            <w:shd w:val="clear" w:color="auto" w:fill="FFFFFF"/>
          </w:tcPr>
          <w:p w:rsidR="008203A9" w:rsidRPr="00B41203" w:rsidRDefault="008203A9" w:rsidP="00A949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Приказ </w:t>
            </w:r>
            <w:r w:rsidRPr="00B41203">
              <w:rPr>
                <w:sz w:val="28"/>
                <w:szCs w:val="28"/>
              </w:rPr>
              <w:t xml:space="preserve"> школы</w:t>
            </w:r>
          </w:p>
        </w:tc>
        <w:tc>
          <w:tcPr>
            <w:tcW w:w="1418" w:type="dxa"/>
            <w:shd w:val="clear" w:color="auto" w:fill="FFFFFF"/>
          </w:tcPr>
          <w:p w:rsidR="008203A9" w:rsidRPr="00B41203" w:rsidRDefault="008203A9" w:rsidP="00A949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</w:tr>
      <w:tr w:rsidR="008203A9" w:rsidRPr="00B41203" w:rsidTr="00A94965">
        <w:trPr>
          <w:trHeight w:val="3371"/>
        </w:trPr>
        <w:tc>
          <w:tcPr>
            <w:tcW w:w="720" w:type="dxa"/>
            <w:shd w:val="clear" w:color="auto" w:fill="FFFFFF"/>
          </w:tcPr>
          <w:p w:rsidR="008203A9" w:rsidRPr="00B41203" w:rsidRDefault="008203A9" w:rsidP="00A94965">
            <w:pPr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7.</w:t>
            </w:r>
          </w:p>
        </w:tc>
        <w:tc>
          <w:tcPr>
            <w:tcW w:w="3968" w:type="dxa"/>
            <w:shd w:val="clear" w:color="auto" w:fill="FFFFFF"/>
          </w:tcPr>
          <w:p w:rsidR="008203A9" w:rsidRPr="00B41203" w:rsidRDefault="008203A9" w:rsidP="00A94965">
            <w:pPr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Согласование калькуляции операционных расходов на функционирование Центра по статьям расходов, утвержденным документацией по отбору субъекта Российской Федерации на со финансирование из бюджета Российской Федерации расходного обязательства</w:t>
            </w:r>
          </w:p>
        </w:tc>
        <w:tc>
          <w:tcPr>
            <w:tcW w:w="3402" w:type="dxa"/>
            <w:shd w:val="clear" w:color="auto" w:fill="FFFFFF"/>
          </w:tcPr>
          <w:p w:rsidR="008203A9" w:rsidRPr="00B41203" w:rsidRDefault="008203A9" w:rsidP="00A949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Приказ </w:t>
            </w:r>
            <w:r w:rsidRPr="00B41203">
              <w:rPr>
                <w:sz w:val="28"/>
                <w:szCs w:val="28"/>
              </w:rPr>
              <w:t xml:space="preserve"> школы</w:t>
            </w:r>
          </w:p>
        </w:tc>
        <w:tc>
          <w:tcPr>
            <w:tcW w:w="1418" w:type="dxa"/>
            <w:shd w:val="clear" w:color="auto" w:fill="FFFFFF"/>
          </w:tcPr>
          <w:p w:rsidR="008203A9" w:rsidRPr="00B41203" w:rsidRDefault="008203A9" w:rsidP="00A949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</w:tr>
      <w:tr w:rsidR="008203A9" w:rsidRPr="00B41203" w:rsidTr="00A94965">
        <w:trPr>
          <w:trHeight w:val="4525"/>
        </w:trPr>
        <w:tc>
          <w:tcPr>
            <w:tcW w:w="720" w:type="dxa"/>
            <w:shd w:val="clear" w:color="auto" w:fill="FFFFFF"/>
          </w:tcPr>
          <w:p w:rsidR="008203A9" w:rsidRPr="00B41203" w:rsidRDefault="008203A9" w:rsidP="00A94965">
            <w:pPr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8.</w:t>
            </w:r>
          </w:p>
        </w:tc>
        <w:tc>
          <w:tcPr>
            <w:tcW w:w="3968" w:type="dxa"/>
            <w:shd w:val="clear" w:color="auto" w:fill="FFFFFF"/>
          </w:tcPr>
          <w:p w:rsidR="008203A9" w:rsidRPr="00B41203" w:rsidRDefault="008203A9" w:rsidP="00A94965">
            <w:pPr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Повышение квалификации (профмастерства) сотрудников и педагогов Центров, в том числе по новым технологиям преподавания предметной области «Технология», «Информатика», «ОБЖ»:</w:t>
            </w:r>
          </w:p>
          <w:p w:rsidR="008203A9" w:rsidRPr="00B41203" w:rsidRDefault="008203A9" w:rsidP="00A94965">
            <w:pPr>
              <w:tabs>
                <w:tab w:val="left" w:pos="762"/>
              </w:tabs>
              <w:ind w:firstLine="360"/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1.</w:t>
            </w:r>
            <w:r w:rsidRPr="00B41203">
              <w:rPr>
                <w:sz w:val="28"/>
                <w:szCs w:val="28"/>
              </w:rPr>
              <w:tab/>
              <w:t>Анализ кадрового состава Центров</w:t>
            </w:r>
          </w:p>
          <w:p w:rsidR="008203A9" w:rsidRPr="00B41203" w:rsidRDefault="008203A9" w:rsidP="00A94965">
            <w:pPr>
              <w:tabs>
                <w:tab w:val="left" w:pos="767"/>
              </w:tabs>
              <w:ind w:firstLine="360"/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2.</w:t>
            </w:r>
            <w:r w:rsidRPr="00B41203">
              <w:rPr>
                <w:sz w:val="28"/>
                <w:szCs w:val="28"/>
              </w:rPr>
              <w:tab/>
              <w:t>Обеспечение участия педагогов и сотрудников в повышении квалификации на онлайн платформе</w:t>
            </w:r>
          </w:p>
          <w:p w:rsidR="008203A9" w:rsidRPr="00B41203" w:rsidRDefault="008203A9" w:rsidP="00A94965">
            <w:pPr>
              <w:tabs>
                <w:tab w:val="left" w:pos="767"/>
              </w:tabs>
              <w:ind w:firstLine="360"/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3.</w:t>
            </w:r>
            <w:r w:rsidRPr="00B41203">
              <w:rPr>
                <w:sz w:val="28"/>
                <w:szCs w:val="28"/>
              </w:rPr>
              <w:tab/>
              <w:t>Обеспечение участия педагогического состава в очных курсах повышения квалификации, программах переподготовки кадров</w:t>
            </w:r>
          </w:p>
        </w:tc>
        <w:tc>
          <w:tcPr>
            <w:tcW w:w="3402" w:type="dxa"/>
            <w:shd w:val="clear" w:color="auto" w:fill="FFFFFF"/>
          </w:tcPr>
          <w:p w:rsidR="008203A9" w:rsidRPr="00B41203" w:rsidRDefault="008203A9" w:rsidP="00A94965">
            <w:pPr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 xml:space="preserve">Представление информации о кадровом составе </w:t>
            </w:r>
          </w:p>
          <w:p w:rsidR="008203A9" w:rsidRPr="00B41203" w:rsidRDefault="008203A9" w:rsidP="00A94965">
            <w:pPr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Свидетельство о повышении квалификации</w:t>
            </w:r>
          </w:p>
          <w:p w:rsidR="008203A9" w:rsidRPr="00B41203" w:rsidRDefault="008203A9" w:rsidP="00A94965">
            <w:pPr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Отчет по программам переподготовки кадров</w:t>
            </w:r>
          </w:p>
        </w:tc>
        <w:tc>
          <w:tcPr>
            <w:tcW w:w="1418" w:type="dxa"/>
            <w:shd w:val="clear" w:color="auto" w:fill="FFFFFF"/>
          </w:tcPr>
          <w:p w:rsidR="008203A9" w:rsidRPr="00B41203" w:rsidRDefault="008203A9" w:rsidP="00A949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  <w:r w:rsidRPr="00B41203">
              <w:rPr>
                <w:sz w:val="28"/>
                <w:szCs w:val="28"/>
              </w:rPr>
              <w:t>-</w:t>
            </w:r>
          </w:p>
          <w:p w:rsidR="008203A9" w:rsidRPr="00B41203" w:rsidRDefault="008203A9" w:rsidP="00A94965">
            <w:pPr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Июнь</w:t>
            </w:r>
          </w:p>
        </w:tc>
      </w:tr>
      <w:tr w:rsidR="008203A9" w:rsidRPr="00B41203" w:rsidTr="00A94965">
        <w:trPr>
          <w:trHeight w:val="3250"/>
        </w:trPr>
        <w:tc>
          <w:tcPr>
            <w:tcW w:w="720" w:type="dxa"/>
            <w:shd w:val="clear" w:color="auto" w:fill="FFFFFF"/>
          </w:tcPr>
          <w:p w:rsidR="008203A9" w:rsidRPr="00B41203" w:rsidRDefault="008203A9" w:rsidP="00A94965">
            <w:pPr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9.</w:t>
            </w:r>
          </w:p>
        </w:tc>
        <w:tc>
          <w:tcPr>
            <w:tcW w:w="3968" w:type="dxa"/>
            <w:shd w:val="clear" w:color="auto" w:fill="FFFFFF"/>
          </w:tcPr>
          <w:p w:rsidR="008203A9" w:rsidRPr="00B41203" w:rsidRDefault="008203A9" w:rsidP="00A94965">
            <w:pPr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Закупка, доставка и наладка оборудования:</w:t>
            </w:r>
          </w:p>
          <w:p w:rsidR="008203A9" w:rsidRPr="00B41203" w:rsidRDefault="008203A9" w:rsidP="00A94965">
            <w:pPr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- подготовка технического задания согласно рекомендуемого инфраструктурного листа;</w:t>
            </w:r>
          </w:p>
          <w:p w:rsidR="008203A9" w:rsidRPr="00B41203" w:rsidRDefault="008203A9" w:rsidP="00A94965">
            <w:pPr>
              <w:tabs>
                <w:tab w:val="left" w:pos="258"/>
              </w:tabs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-</w:t>
            </w:r>
            <w:r w:rsidRPr="00B41203">
              <w:rPr>
                <w:sz w:val="28"/>
                <w:szCs w:val="28"/>
              </w:rPr>
              <w:tab/>
              <w:t>объявление конкурсных закупочных процедур;</w:t>
            </w:r>
          </w:p>
          <w:p w:rsidR="008203A9" w:rsidRPr="00B41203" w:rsidRDefault="008203A9" w:rsidP="00A94965">
            <w:pPr>
              <w:tabs>
                <w:tab w:val="left" w:pos="243"/>
              </w:tabs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-</w:t>
            </w:r>
            <w:r w:rsidRPr="00B41203">
              <w:rPr>
                <w:sz w:val="28"/>
                <w:szCs w:val="28"/>
              </w:rPr>
              <w:tab/>
              <w:t>косметический ремонт, приведение площадок образовательных организаций в соответствие с фирменным стилем «Точка роста»</w:t>
            </w:r>
          </w:p>
        </w:tc>
        <w:tc>
          <w:tcPr>
            <w:tcW w:w="3402" w:type="dxa"/>
            <w:shd w:val="clear" w:color="auto" w:fill="FFFFFF"/>
          </w:tcPr>
          <w:p w:rsidR="008203A9" w:rsidRPr="00B41203" w:rsidRDefault="008203A9" w:rsidP="00A94965">
            <w:pPr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Государственные (муниципальные) контракты на поставку оборудования</w:t>
            </w:r>
          </w:p>
        </w:tc>
        <w:tc>
          <w:tcPr>
            <w:tcW w:w="1418" w:type="dxa"/>
            <w:shd w:val="clear" w:color="auto" w:fill="FFFFFF"/>
          </w:tcPr>
          <w:p w:rsidR="008203A9" w:rsidRPr="00B41203" w:rsidRDefault="008203A9" w:rsidP="00A949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Июнь</w:t>
            </w:r>
            <w:r w:rsidRPr="00B41203">
              <w:rPr>
                <w:sz w:val="28"/>
                <w:szCs w:val="28"/>
              </w:rPr>
              <w:t>-</w:t>
            </w:r>
          </w:p>
          <w:p w:rsidR="008203A9" w:rsidRPr="00B41203" w:rsidRDefault="008203A9" w:rsidP="00A94965">
            <w:pPr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Август</w:t>
            </w:r>
          </w:p>
        </w:tc>
      </w:tr>
      <w:tr w:rsidR="008203A9" w:rsidRPr="00B41203" w:rsidTr="00A94965">
        <w:trPr>
          <w:trHeight w:val="700"/>
        </w:trPr>
        <w:tc>
          <w:tcPr>
            <w:tcW w:w="720" w:type="dxa"/>
            <w:shd w:val="clear" w:color="auto" w:fill="FFFFFF"/>
          </w:tcPr>
          <w:p w:rsidR="008203A9" w:rsidRPr="00B41203" w:rsidRDefault="008203A9" w:rsidP="00A94965">
            <w:pPr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10.</w:t>
            </w:r>
          </w:p>
        </w:tc>
        <w:tc>
          <w:tcPr>
            <w:tcW w:w="3968" w:type="dxa"/>
            <w:shd w:val="clear" w:color="auto" w:fill="FFFFFF"/>
          </w:tcPr>
          <w:p w:rsidR="008203A9" w:rsidRPr="00B41203" w:rsidRDefault="008203A9" w:rsidP="00A94965">
            <w:pPr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Организация набора детей, обучающихся по программам Центра</w:t>
            </w:r>
          </w:p>
        </w:tc>
        <w:tc>
          <w:tcPr>
            <w:tcW w:w="3402" w:type="dxa"/>
            <w:shd w:val="clear" w:color="auto" w:fill="FFFFFF"/>
          </w:tcPr>
          <w:p w:rsidR="008203A9" w:rsidRPr="00B41203" w:rsidRDefault="008203A9" w:rsidP="00A94965">
            <w:pPr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Приказы о зачислении учащихся</w:t>
            </w:r>
          </w:p>
        </w:tc>
        <w:tc>
          <w:tcPr>
            <w:tcW w:w="1418" w:type="dxa"/>
            <w:shd w:val="clear" w:color="auto" w:fill="FFFFFF"/>
          </w:tcPr>
          <w:p w:rsidR="008203A9" w:rsidRPr="00B41203" w:rsidRDefault="008203A9" w:rsidP="00A94965">
            <w:pPr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Сентябрь</w:t>
            </w:r>
          </w:p>
        </w:tc>
      </w:tr>
      <w:tr w:rsidR="008203A9" w:rsidRPr="00B41203" w:rsidTr="00A94965">
        <w:trPr>
          <w:trHeight w:val="980"/>
        </w:trPr>
        <w:tc>
          <w:tcPr>
            <w:tcW w:w="720" w:type="dxa"/>
            <w:shd w:val="clear" w:color="auto" w:fill="FFFFFF"/>
          </w:tcPr>
          <w:p w:rsidR="008203A9" w:rsidRPr="00B41203" w:rsidRDefault="008203A9" w:rsidP="00A94965">
            <w:pPr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11.</w:t>
            </w:r>
          </w:p>
        </w:tc>
        <w:tc>
          <w:tcPr>
            <w:tcW w:w="3968" w:type="dxa"/>
            <w:shd w:val="clear" w:color="auto" w:fill="FFFFFF"/>
          </w:tcPr>
          <w:p w:rsidR="008203A9" w:rsidRPr="00B41203" w:rsidRDefault="008203A9" w:rsidP="00A94965">
            <w:pPr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Лицензирование образовательной деятельности Центров (при необходимости)</w:t>
            </w:r>
          </w:p>
        </w:tc>
        <w:tc>
          <w:tcPr>
            <w:tcW w:w="3402" w:type="dxa"/>
            <w:shd w:val="clear" w:color="auto" w:fill="FFFFFF"/>
          </w:tcPr>
          <w:p w:rsidR="008203A9" w:rsidRPr="00B41203" w:rsidRDefault="008203A9" w:rsidP="00A94965">
            <w:pPr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Лицензии на реализацию основных и дополнительных общеобразовательных программ</w:t>
            </w:r>
          </w:p>
        </w:tc>
        <w:tc>
          <w:tcPr>
            <w:tcW w:w="1418" w:type="dxa"/>
            <w:shd w:val="clear" w:color="auto" w:fill="FFFFFF"/>
          </w:tcPr>
          <w:p w:rsidR="008203A9" w:rsidRPr="00B41203" w:rsidRDefault="008203A9" w:rsidP="00A94965">
            <w:pPr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Август</w:t>
            </w:r>
          </w:p>
        </w:tc>
      </w:tr>
      <w:tr w:rsidR="008203A9" w:rsidRPr="00B41203" w:rsidTr="00A94965">
        <w:trPr>
          <w:trHeight w:val="859"/>
        </w:trPr>
        <w:tc>
          <w:tcPr>
            <w:tcW w:w="720" w:type="dxa"/>
            <w:shd w:val="clear" w:color="auto" w:fill="FFFFFF"/>
          </w:tcPr>
          <w:p w:rsidR="008203A9" w:rsidRPr="00B41203" w:rsidRDefault="008203A9" w:rsidP="00A94965">
            <w:pPr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12.</w:t>
            </w:r>
          </w:p>
        </w:tc>
        <w:tc>
          <w:tcPr>
            <w:tcW w:w="3968" w:type="dxa"/>
            <w:shd w:val="clear" w:color="auto" w:fill="FFFFFF"/>
          </w:tcPr>
          <w:p w:rsidR="008203A9" w:rsidRPr="00B41203" w:rsidRDefault="008203A9" w:rsidP="00A94965">
            <w:pPr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Открытие Центров в единый день открытий</w:t>
            </w:r>
          </w:p>
        </w:tc>
        <w:tc>
          <w:tcPr>
            <w:tcW w:w="3402" w:type="dxa"/>
            <w:shd w:val="clear" w:color="auto" w:fill="FFFFFF"/>
          </w:tcPr>
          <w:p w:rsidR="008203A9" w:rsidRPr="00B41203" w:rsidRDefault="008203A9" w:rsidP="00A94965">
            <w:pPr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Информационное освещение в СМИ</w:t>
            </w:r>
          </w:p>
        </w:tc>
        <w:tc>
          <w:tcPr>
            <w:tcW w:w="1418" w:type="dxa"/>
            <w:shd w:val="clear" w:color="auto" w:fill="FFFFFF"/>
          </w:tcPr>
          <w:p w:rsidR="008203A9" w:rsidRPr="00B41203" w:rsidRDefault="008203A9" w:rsidP="00A94965">
            <w:pPr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Сентябрь</w:t>
            </w:r>
          </w:p>
          <w:p w:rsidR="008203A9" w:rsidRPr="00B41203" w:rsidRDefault="008203A9" w:rsidP="00A949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</w:t>
            </w:r>
            <w:bookmarkStart w:id="0" w:name="_GoBack"/>
            <w:bookmarkEnd w:id="0"/>
          </w:p>
        </w:tc>
      </w:tr>
    </w:tbl>
    <w:p w:rsidR="008203A9" w:rsidRPr="00B41203" w:rsidRDefault="008203A9" w:rsidP="000027A1">
      <w:pPr>
        <w:rPr>
          <w:sz w:val="28"/>
          <w:szCs w:val="28"/>
        </w:rPr>
      </w:pPr>
    </w:p>
    <w:p w:rsidR="008203A9" w:rsidRPr="00B41203" w:rsidRDefault="008203A9" w:rsidP="000027A1">
      <w:pPr>
        <w:rPr>
          <w:sz w:val="28"/>
          <w:szCs w:val="28"/>
        </w:rPr>
      </w:pPr>
    </w:p>
    <w:p w:rsidR="008203A9" w:rsidRDefault="008203A9" w:rsidP="000027A1"/>
    <w:p w:rsidR="008203A9" w:rsidRDefault="008203A9"/>
    <w:sectPr w:rsidR="008203A9" w:rsidSect="004A3CE7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24F27"/>
    <w:rsid w:val="000027A1"/>
    <w:rsid w:val="001B21E4"/>
    <w:rsid w:val="00293BE8"/>
    <w:rsid w:val="002B5DF2"/>
    <w:rsid w:val="0032306C"/>
    <w:rsid w:val="00324F27"/>
    <w:rsid w:val="00484D80"/>
    <w:rsid w:val="00493B72"/>
    <w:rsid w:val="004A3CE7"/>
    <w:rsid w:val="005F2F39"/>
    <w:rsid w:val="008203A9"/>
    <w:rsid w:val="00A94965"/>
    <w:rsid w:val="00B41203"/>
    <w:rsid w:val="00D073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27A1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0027A1"/>
    <w:rPr>
      <w:rFonts w:ascii="Times New Roman" w:hAnsi="Times New Roman"/>
      <w:sz w:val="28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2</Pages>
  <Words>350</Words>
  <Characters>2000</Characters>
  <Application>Microsoft Office Outlook</Application>
  <DocSecurity>0</DocSecurity>
  <Lines>0</Lines>
  <Paragraphs>0</Paragraphs>
  <ScaleCrop>false</ScaleCrop>
  <Company>Krokoz™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Microsoft Office</cp:lastModifiedBy>
  <cp:revision>3</cp:revision>
  <dcterms:created xsi:type="dcterms:W3CDTF">2020-07-12T19:13:00Z</dcterms:created>
  <dcterms:modified xsi:type="dcterms:W3CDTF">2020-07-13T08:08:00Z</dcterms:modified>
</cp:coreProperties>
</file>