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4D" w:rsidRPr="00376B4D" w:rsidRDefault="00376B4D" w:rsidP="00376B4D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D818550" wp14:editId="7CE43251">
            <wp:simplePos x="0" y="0"/>
            <wp:positionH relativeFrom="column">
              <wp:posOffset>1958340</wp:posOffset>
            </wp:positionH>
            <wp:positionV relativeFrom="paragraph">
              <wp:posOffset>-573405</wp:posOffset>
            </wp:positionV>
            <wp:extent cx="1123950" cy="1038225"/>
            <wp:effectExtent l="0" t="0" r="0" b="9525"/>
            <wp:wrapTopAndBottom/>
            <wp:docPr id="2" name="Рисунок 2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B4D" w:rsidRPr="00376B4D" w:rsidRDefault="00376B4D" w:rsidP="00376B4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</w:rPr>
      </w:pPr>
      <w:r w:rsidRPr="00376B4D">
        <w:rPr>
          <w:rFonts w:ascii="Times New Roman" w:eastAsia="Calibri" w:hAnsi="Times New Roman" w:cs="Times New Roman"/>
          <w:b/>
          <w:bCs/>
        </w:rPr>
        <w:t>МУНИЦИПАЛЬНОЕ КАЗЕННОЕ ОБЩЕОБРАЗОВАТЕЛЬНОЕ УЧРЕЖДЕНИЕ</w:t>
      </w:r>
    </w:p>
    <w:p w:rsidR="00376B4D" w:rsidRPr="00376B4D" w:rsidRDefault="00376B4D" w:rsidP="00376B4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</w:rPr>
      </w:pPr>
      <w:r w:rsidRPr="00376B4D">
        <w:rPr>
          <w:rFonts w:ascii="Times New Roman" w:eastAsia="Calibri" w:hAnsi="Times New Roman" w:cs="Times New Roman"/>
          <w:b/>
          <w:bCs/>
        </w:rPr>
        <w:t>«БАРЧХОЙОТАРСКАЯ СРЕДНЯЯ ОБЩЕОБРАЗОВАТЕЛЬНАЯ ШКОЛА»</w:t>
      </w:r>
    </w:p>
    <w:p w:rsidR="00376B4D" w:rsidRPr="00376B4D" w:rsidRDefault="00376B4D" w:rsidP="00376B4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</w:rPr>
      </w:pPr>
      <w:r w:rsidRPr="00376B4D">
        <w:rPr>
          <w:rFonts w:ascii="Times New Roman" w:eastAsia="Calibri" w:hAnsi="Times New Roman" w:cs="Times New Roman"/>
          <w:b/>
          <w:bCs/>
        </w:rPr>
        <w:t xml:space="preserve">с. </w:t>
      </w:r>
      <w:proofErr w:type="spellStart"/>
      <w:r w:rsidRPr="00376B4D">
        <w:rPr>
          <w:rFonts w:ascii="Times New Roman" w:eastAsia="Calibri" w:hAnsi="Times New Roman" w:cs="Times New Roman"/>
          <w:b/>
          <w:bCs/>
        </w:rPr>
        <w:t>Барчхойотар</w:t>
      </w:r>
      <w:proofErr w:type="spellEnd"/>
      <w:r w:rsidRPr="00376B4D">
        <w:rPr>
          <w:rFonts w:ascii="Times New Roman" w:eastAsia="Calibri" w:hAnsi="Times New Roman" w:cs="Times New Roman"/>
          <w:b/>
          <w:bCs/>
        </w:rPr>
        <w:t xml:space="preserve">  НОВОЛАКСКОГО РАЙОНА</w:t>
      </w:r>
    </w:p>
    <w:p w:rsidR="00376B4D" w:rsidRPr="00376B4D" w:rsidRDefault="00376B4D" w:rsidP="00376B4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</w:rPr>
      </w:pPr>
      <w:r w:rsidRPr="00376B4D">
        <w:rPr>
          <w:rFonts w:ascii="Times New Roman" w:eastAsia="Calibri" w:hAnsi="Times New Roman" w:cs="Times New Roman"/>
          <w:b/>
          <w:bCs/>
        </w:rPr>
        <w:t>РЕСПУБЛИКИ ДАГЕСТАН</w:t>
      </w:r>
    </w:p>
    <w:p w:rsidR="00376B4D" w:rsidRPr="00376B4D" w:rsidRDefault="00376B4D" w:rsidP="00376B4D">
      <w:pPr>
        <w:jc w:val="center"/>
        <w:rPr>
          <w:rFonts w:ascii="Calibri" w:eastAsia="Calibri" w:hAnsi="Calibri" w:cs="Times New Roman"/>
          <w:b/>
          <w:bCs/>
          <w:lang w:eastAsia="en-US"/>
        </w:rPr>
      </w:pPr>
      <w:r w:rsidRPr="00376B4D">
        <w:rPr>
          <w:rFonts w:ascii="Calibri" w:eastAsia="Calibri" w:hAnsi="Calibri" w:cs="Times New Roman"/>
          <w:b/>
          <w:bCs/>
          <w:lang w:eastAsia="en-US"/>
        </w:rPr>
        <w:t xml:space="preserve">368047        с. </w:t>
      </w:r>
      <w:proofErr w:type="spellStart"/>
      <w:r w:rsidRPr="00376B4D">
        <w:rPr>
          <w:rFonts w:ascii="Calibri" w:eastAsia="Calibri" w:hAnsi="Calibri" w:cs="Times New Roman"/>
          <w:b/>
          <w:bCs/>
          <w:lang w:eastAsia="en-US"/>
        </w:rPr>
        <w:t>Барчхойотар</w:t>
      </w:r>
      <w:proofErr w:type="spellEnd"/>
      <w:r w:rsidRPr="00376B4D">
        <w:rPr>
          <w:rFonts w:ascii="Calibri" w:eastAsia="Calibri" w:hAnsi="Calibri" w:cs="Times New Roman"/>
          <w:b/>
          <w:bCs/>
          <w:lang w:eastAsia="en-US"/>
        </w:rPr>
        <w:t xml:space="preserve">                                                                               тел.89285002021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84"/>
        <w:gridCol w:w="771"/>
      </w:tblGrid>
      <w:tr w:rsidR="00376B4D" w:rsidRPr="00376B4D" w:rsidTr="006850B0">
        <w:trPr>
          <w:trHeight w:val="363"/>
        </w:trPr>
        <w:tc>
          <w:tcPr>
            <w:tcW w:w="10155" w:type="dxa"/>
            <w:gridSpan w:val="2"/>
            <w:tcBorders>
              <w:left w:val="nil"/>
              <w:bottom w:val="nil"/>
              <w:right w:val="nil"/>
            </w:tcBorders>
          </w:tcPr>
          <w:p w:rsidR="00376B4D" w:rsidRPr="00376B4D" w:rsidRDefault="00376B4D" w:rsidP="00376B4D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76B4D">
              <w:rPr>
                <w:rFonts w:ascii="Times New Roman" w:eastAsia="Calibri" w:hAnsi="Times New Roman" w:cs="Times New Roman"/>
                <w:b/>
                <w:lang w:eastAsia="en-US"/>
              </w:rPr>
              <w:t>ОГРН 1050534001858                      ИНН/КПП 0524005119 / 052401001</w:t>
            </w:r>
          </w:p>
          <w:p w:rsidR="00376B4D" w:rsidRPr="00376B4D" w:rsidRDefault="00376B4D" w:rsidP="00376B4D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517B4B" w:rsidRPr="00376B4D" w:rsidTr="00517B4B">
        <w:tblPrEx>
          <w:tblBorders>
            <w:top w:val="thinThickSmallGap" w:sz="18" w:space="0" w:color="auto"/>
            <w:left w:val="thinThickSmallGap" w:sz="18" w:space="0" w:color="auto"/>
            <w:bottom w:val="thinThickSmallGap" w:sz="18" w:space="0" w:color="auto"/>
            <w:right w:val="thinThickSmallGap" w:sz="18" w:space="0" w:color="auto"/>
            <w:insideH w:val="thinThickSmallGap" w:sz="18" w:space="0" w:color="auto"/>
            <w:insideV w:val="thinThickSmallGap" w:sz="18" w:space="0" w:color="auto"/>
          </w:tblBorders>
        </w:tblPrEx>
        <w:trPr>
          <w:gridAfter w:val="1"/>
          <w:wAfter w:w="785" w:type="dxa"/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517B4B" w:rsidRPr="00376B4D" w:rsidRDefault="00517B4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17B4B" w:rsidRDefault="00517B4B" w:rsidP="00A159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Приказ</w:t>
      </w:r>
    </w:p>
    <w:p w:rsidR="00517B4B" w:rsidRDefault="00376B4D" w:rsidP="00517B4B">
      <w:pPr>
        <w:spacing w:after="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 06</w:t>
      </w:r>
      <w:r w:rsidR="00517B4B">
        <w:rPr>
          <w:rFonts w:ascii="Times New Roman" w:eastAsia="Times New Roman" w:hAnsi="Times New Roman" w:cs="Times New Roman"/>
          <w:sz w:val="24"/>
          <w:szCs w:val="28"/>
        </w:rPr>
        <w:t>.03.2021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4"/>
          <w:szCs w:val="28"/>
        </w:rPr>
        <w:t>77</w:t>
      </w:r>
      <w:r w:rsidR="00517B4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517B4B" w:rsidRDefault="00517B4B" w:rsidP="00517B4B">
      <w:pPr>
        <w:spacing w:after="0"/>
        <w:rPr>
          <w:rFonts w:ascii="Times New Roman" w:hAnsi="Times New Roman" w:cs="Times New Roman"/>
          <w:b/>
          <w:sz w:val="28"/>
        </w:rPr>
      </w:pPr>
    </w:p>
    <w:p w:rsidR="00517B4B" w:rsidRDefault="00517B4B" w:rsidP="00517B4B">
      <w:pPr>
        <w:tabs>
          <w:tab w:val="left" w:pos="300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«Об организации и проведении ВПР в 2021»</w:t>
      </w:r>
    </w:p>
    <w:p w:rsidR="00517B4B" w:rsidRDefault="00517B4B" w:rsidP="00517B4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В соответствии с приказом Министерства образования и науки Республики Дагестан № </w:t>
      </w:r>
      <w:hyperlink r:id="rId8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6"/>
            <w:shd w:val="clear" w:color="auto" w:fill="FFFFFF"/>
          </w:rPr>
          <w:t>05-02-71/71/21 от 18 февраля 2021г</w:t>
        </w:r>
        <w:r>
          <w:rPr>
            <w:rStyle w:val="a4"/>
            <w:rFonts w:ascii="Tahoma" w:hAnsi="Tahoma" w:cs="Tahoma"/>
            <w:color w:val="A60C0C"/>
            <w:sz w:val="26"/>
            <w:szCs w:val="26"/>
            <w:shd w:val="clear" w:color="auto" w:fill="FFFFFF"/>
          </w:rPr>
          <w:t>.</w:t>
        </w:r>
      </w:hyperlink>
      <w: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О проведении в 2021 году Всероссийских проверочных работ (ВПР-2021) в 4-8, 10-11 классах общеобразовательных организаций Республики Дагестан</w:t>
      </w:r>
    </w:p>
    <w:p w:rsidR="00517B4B" w:rsidRDefault="00517B4B" w:rsidP="00517B4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>Приказываю:</w:t>
      </w:r>
    </w:p>
    <w:p w:rsidR="00517B4B" w:rsidRDefault="00517B4B" w:rsidP="00517B4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Провести Всероссийские проверочные работы (далее ВПР) 4-8  </w:t>
      </w:r>
      <w:proofErr w:type="gramStart"/>
      <w:r>
        <w:rPr>
          <w:rFonts w:ascii="Times New Roman" w:hAnsi="Times New Roman" w:cs="Times New Roman"/>
          <w:sz w:val="24"/>
        </w:rPr>
        <w:t>классах</w:t>
      </w:r>
      <w:proofErr w:type="gramEnd"/>
    </w:p>
    <w:p w:rsidR="00517B4B" w:rsidRPr="00376B4D" w:rsidRDefault="00517B4B" w:rsidP="00517B4B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Утвердить график проведения ВПР: (приложение 1)</w:t>
      </w:r>
    </w:p>
    <w:p w:rsidR="00517B4B" w:rsidRDefault="00517B4B" w:rsidP="00517B4B">
      <w:pPr>
        <w:tabs>
          <w:tab w:val="left" w:pos="1605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Заместителю директора по УВР (координатору по организации и проведению ВПР) </w:t>
      </w:r>
      <w:proofErr w:type="spellStart"/>
      <w:r w:rsidR="00376B4D">
        <w:rPr>
          <w:rFonts w:ascii="Times New Roman" w:hAnsi="Times New Roman" w:cs="Times New Roman"/>
          <w:sz w:val="24"/>
        </w:rPr>
        <w:t>Девлетгереевой</w:t>
      </w:r>
      <w:proofErr w:type="spellEnd"/>
      <w:r w:rsidR="00376B4D">
        <w:rPr>
          <w:rFonts w:ascii="Times New Roman" w:hAnsi="Times New Roman" w:cs="Times New Roman"/>
          <w:sz w:val="24"/>
        </w:rPr>
        <w:t xml:space="preserve"> Л.Б.</w:t>
      </w:r>
    </w:p>
    <w:p w:rsidR="00517B4B" w:rsidRDefault="00517B4B" w:rsidP="00517B4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Организовать проведение проверочной работы в соответствии с графиком</w:t>
      </w:r>
    </w:p>
    <w:p w:rsidR="00517B4B" w:rsidRDefault="00517B4B" w:rsidP="00517B4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Внести в соответствии с рекомендациями необходимые изменения в расписании занятий общеобразовательной организации дни проведения ВПР</w:t>
      </w:r>
    </w:p>
    <w:p w:rsidR="00517B4B" w:rsidRDefault="00517B4B" w:rsidP="00517B4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провести проверочные работы на 2-3 уроке</w:t>
      </w:r>
    </w:p>
    <w:p w:rsidR="00517B4B" w:rsidRDefault="00517B4B" w:rsidP="00517B4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определить продолжительность проведения ВПР – 45-90 минут</w:t>
      </w:r>
    </w:p>
    <w:p w:rsidR="00517B4B" w:rsidRDefault="00517B4B" w:rsidP="00517B4B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Провести инструктаж по регистрации в списки участников апробации</w:t>
      </w:r>
    </w:p>
    <w:p w:rsidR="00517B4B" w:rsidRDefault="00517B4B" w:rsidP="00517B4B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Назначить организаторов проведения ВПР и провести их обучение</w:t>
      </w:r>
    </w:p>
    <w:p w:rsidR="00517B4B" w:rsidRDefault="00517B4B" w:rsidP="00517B4B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Назначить дежурных, ответственных за соблюдение порядка во время проведения ВПР</w:t>
      </w:r>
    </w:p>
    <w:p w:rsidR="00517B4B" w:rsidRDefault="00517B4B" w:rsidP="00517B4B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Классным руководителям </w:t>
      </w:r>
      <w:proofErr w:type="spellStart"/>
      <w:r w:rsidR="00376B4D">
        <w:rPr>
          <w:rFonts w:ascii="Times New Roman" w:hAnsi="Times New Roman" w:cs="Times New Roman"/>
          <w:sz w:val="24"/>
        </w:rPr>
        <w:t>Баймурзаевой</w:t>
      </w:r>
      <w:proofErr w:type="spellEnd"/>
      <w:r w:rsidR="00376B4D">
        <w:rPr>
          <w:rFonts w:ascii="Times New Roman" w:hAnsi="Times New Roman" w:cs="Times New Roman"/>
          <w:sz w:val="24"/>
        </w:rPr>
        <w:t xml:space="preserve"> А.В., </w:t>
      </w:r>
      <w:proofErr w:type="spellStart"/>
      <w:r w:rsidR="00376B4D">
        <w:rPr>
          <w:rFonts w:ascii="Times New Roman" w:hAnsi="Times New Roman" w:cs="Times New Roman"/>
          <w:sz w:val="24"/>
        </w:rPr>
        <w:t>Исраиловой</w:t>
      </w:r>
      <w:proofErr w:type="spellEnd"/>
      <w:r w:rsidR="00376B4D">
        <w:rPr>
          <w:rFonts w:ascii="Times New Roman" w:hAnsi="Times New Roman" w:cs="Times New Roman"/>
          <w:sz w:val="24"/>
        </w:rPr>
        <w:t xml:space="preserve"> С.А., </w:t>
      </w:r>
      <w:proofErr w:type="spellStart"/>
      <w:r w:rsidR="00376B4D">
        <w:rPr>
          <w:rFonts w:ascii="Times New Roman" w:hAnsi="Times New Roman" w:cs="Times New Roman"/>
          <w:sz w:val="24"/>
        </w:rPr>
        <w:t>Джамаловой</w:t>
      </w:r>
      <w:proofErr w:type="spellEnd"/>
      <w:r w:rsidR="00376B4D">
        <w:rPr>
          <w:rFonts w:ascii="Times New Roman" w:hAnsi="Times New Roman" w:cs="Times New Roman"/>
          <w:sz w:val="24"/>
        </w:rPr>
        <w:t xml:space="preserve"> Л.Я., </w:t>
      </w:r>
      <w:proofErr w:type="spellStart"/>
      <w:r w:rsidR="00376B4D">
        <w:rPr>
          <w:rFonts w:ascii="Times New Roman" w:hAnsi="Times New Roman" w:cs="Times New Roman"/>
          <w:sz w:val="24"/>
        </w:rPr>
        <w:t>Осиевой</w:t>
      </w:r>
      <w:proofErr w:type="spellEnd"/>
      <w:r w:rsidR="00376B4D">
        <w:rPr>
          <w:rFonts w:ascii="Times New Roman" w:hAnsi="Times New Roman" w:cs="Times New Roman"/>
          <w:sz w:val="24"/>
        </w:rPr>
        <w:t xml:space="preserve"> А.Р. и </w:t>
      </w:r>
      <w:proofErr w:type="spellStart"/>
      <w:r w:rsidR="00376B4D">
        <w:rPr>
          <w:rFonts w:ascii="Times New Roman" w:hAnsi="Times New Roman" w:cs="Times New Roman"/>
          <w:sz w:val="24"/>
        </w:rPr>
        <w:t>Висайтовой</w:t>
      </w:r>
      <w:proofErr w:type="spellEnd"/>
      <w:r w:rsidR="00376B4D">
        <w:rPr>
          <w:rFonts w:ascii="Times New Roman" w:hAnsi="Times New Roman" w:cs="Times New Roman"/>
          <w:sz w:val="24"/>
        </w:rPr>
        <w:t xml:space="preserve"> Д.А.</w:t>
      </w:r>
    </w:p>
    <w:p w:rsidR="00517B4B" w:rsidRDefault="00517B4B" w:rsidP="00517B4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Ознакомить родителей с условиями проведения ВПР</w:t>
      </w:r>
    </w:p>
    <w:p w:rsidR="00517B4B" w:rsidRDefault="00517B4B" w:rsidP="00517B4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Подготовить учебные кабинеты для проведения ВПР по графику и обеспечить технику безопасности во время проведения</w:t>
      </w:r>
    </w:p>
    <w:p w:rsidR="00517B4B" w:rsidRDefault="00517B4B" w:rsidP="00517B4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Ознакомить родителей и учащихся с результатами ВПР и оформить их в портфолио ученика</w:t>
      </w:r>
    </w:p>
    <w:p w:rsidR="00E8761B" w:rsidRPr="00376B4D" w:rsidRDefault="00517B4B" w:rsidP="00E8761B">
      <w:pPr>
        <w:rPr>
          <w:rFonts w:ascii="Times New Roman" w:eastAsia="Times New Roman" w:hAnsi="Times New Roman" w:cs="Times New Roman"/>
          <w:sz w:val="28"/>
          <w:szCs w:val="28"/>
        </w:rPr>
      </w:pPr>
      <w:r w:rsidRPr="00376B4D">
        <w:rPr>
          <w:rFonts w:ascii="Times New Roman" w:hAnsi="Times New Roman" w:cs="Times New Roman"/>
          <w:sz w:val="24"/>
        </w:rPr>
        <w:t xml:space="preserve">Учителям предметникам: </w:t>
      </w:r>
    </w:p>
    <w:tbl>
      <w:tblPr>
        <w:tblStyle w:val="1"/>
        <w:tblW w:w="0" w:type="auto"/>
        <w:tblInd w:w="-1168" w:type="dxa"/>
        <w:tblLook w:val="04A0" w:firstRow="1" w:lastRow="0" w:firstColumn="1" w:lastColumn="0" w:noHBand="0" w:noVBand="1"/>
      </w:tblPr>
      <w:tblGrid>
        <w:gridCol w:w="1745"/>
        <w:gridCol w:w="3273"/>
        <w:gridCol w:w="1308"/>
        <w:gridCol w:w="4363"/>
      </w:tblGrid>
      <w:tr w:rsidR="00E8761B" w:rsidRPr="00376B4D" w:rsidTr="00E8761B">
        <w:trPr>
          <w:trHeight w:val="143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Дата 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Учебный предмет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Класс 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</w:tc>
      </w:tr>
      <w:tr w:rsidR="00E8761B" w:rsidRPr="00376B4D" w:rsidTr="00D50FFD">
        <w:trPr>
          <w:trHeight w:val="160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16.03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Русский язык (1 часть)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Баймурзаева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E8761B" w:rsidRPr="00376B4D" w:rsidTr="00D50FFD">
        <w:trPr>
          <w:trHeight w:val="273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18.03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Баймурзаева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Б.А.</w:t>
            </w:r>
          </w:p>
        </w:tc>
      </w:tr>
      <w:tr w:rsidR="00E8761B" w:rsidRPr="00376B4D" w:rsidTr="00D50FFD">
        <w:trPr>
          <w:trHeight w:val="70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lastRenderedPageBreak/>
              <w:t>18.03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Русский язык (2 часть)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Баймурзаева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E8761B" w:rsidRPr="00376B4D" w:rsidTr="00D50FFD">
        <w:trPr>
          <w:trHeight w:val="152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7.04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Баймурзаева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Б.А.</w:t>
            </w:r>
          </w:p>
        </w:tc>
      </w:tr>
      <w:tr w:rsidR="00E8761B" w:rsidRPr="00376B4D" w:rsidTr="00D50FFD">
        <w:trPr>
          <w:trHeight w:val="171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6.04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Баймурзаева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E8761B" w:rsidRPr="00376B4D" w:rsidTr="00D50FFD">
        <w:trPr>
          <w:trHeight w:val="70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17.03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Атлангериев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Р.С.</w:t>
            </w:r>
          </w:p>
        </w:tc>
      </w:tr>
      <w:tr w:rsidR="00E8761B" w:rsidRPr="00376B4D" w:rsidTr="00D50FFD">
        <w:trPr>
          <w:trHeight w:val="206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8.04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Басханов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Т.А.</w:t>
            </w:r>
          </w:p>
        </w:tc>
      </w:tr>
      <w:tr w:rsidR="00E8761B" w:rsidRPr="00376B4D" w:rsidTr="00D50FFD">
        <w:trPr>
          <w:trHeight w:val="95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12.04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Девлетгереева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Л.Б.</w:t>
            </w:r>
          </w:p>
        </w:tc>
      </w:tr>
      <w:tr w:rsidR="00E8761B" w:rsidRPr="00376B4D" w:rsidTr="00D50FFD">
        <w:trPr>
          <w:trHeight w:val="114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5.04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Исраилова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С.А.</w:t>
            </w:r>
          </w:p>
        </w:tc>
      </w:tr>
      <w:tr w:rsidR="00E8761B" w:rsidRPr="00376B4D" w:rsidTr="00D50FFD">
        <w:trPr>
          <w:trHeight w:val="131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14.04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Висайтова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Д.А.</w:t>
            </w:r>
          </w:p>
        </w:tc>
      </w:tr>
      <w:tr w:rsidR="00E8761B" w:rsidRPr="00376B4D" w:rsidTr="00D50FFD">
        <w:trPr>
          <w:trHeight w:val="150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16.03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Баймурзаева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Б.А.</w:t>
            </w:r>
          </w:p>
        </w:tc>
      </w:tr>
      <w:tr w:rsidR="00E8761B" w:rsidRPr="00376B4D" w:rsidTr="00D50FFD">
        <w:trPr>
          <w:trHeight w:val="181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8.04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Баймурзаева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E8761B" w:rsidRPr="00376B4D" w:rsidTr="00D50FFD">
        <w:trPr>
          <w:trHeight w:val="186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7.04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Висайтова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Д.А.</w:t>
            </w:r>
          </w:p>
        </w:tc>
      </w:tr>
      <w:tr w:rsidR="00E8761B" w:rsidRPr="00376B4D" w:rsidTr="00D50FFD">
        <w:trPr>
          <w:trHeight w:val="76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19.04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Девлетгереева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Л.Б.</w:t>
            </w:r>
          </w:p>
        </w:tc>
      </w:tr>
      <w:tr w:rsidR="00E8761B" w:rsidRPr="00376B4D" w:rsidTr="00D50FFD">
        <w:trPr>
          <w:trHeight w:val="94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20.04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Джамалдинова М.Ю.</w:t>
            </w:r>
          </w:p>
        </w:tc>
      </w:tr>
      <w:tr w:rsidR="00E8761B" w:rsidRPr="00376B4D" w:rsidTr="00D50FFD">
        <w:trPr>
          <w:trHeight w:val="126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17.03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Осиева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А.Р.</w:t>
            </w:r>
          </w:p>
        </w:tc>
      </w:tr>
      <w:tr w:rsidR="00E8761B" w:rsidRPr="00376B4D" w:rsidTr="00D50FFD">
        <w:trPr>
          <w:trHeight w:val="129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13.04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Исраилова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С.А.</w:t>
            </w:r>
          </w:p>
        </w:tc>
      </w:tr>
      <w:tr w:rsidR="00E8761B" w:rsidRPr="00376B4D" w:rsidTr="00D50FFD">
        <w:trPr>
          <w:trHeight w:val="162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15.03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Осиева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А.Р.</w:t>
            </w:r>
          </w:p>
        </w:tc>
      </w:tr>
      <w:tr w:rsidR="00E8761B" w:rsidRPr="00376B4D" w:rsidTr="00D50FFD">
        <w:trPr>
          <w:trHeight w:val="179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06.04-09.04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Аймурзаева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П.У.</w:t>
            </w:r>
          </w:p>
        </w:tc>
      </w:tr>
      <w:tr w:rsidR="00E8761B" w:rsidRPr="00376B4D" w:rsidTr="00D50FFD">
        <w:trPr>
          <w:trHeight w:val="70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19.04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Осиева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А.Р.</w:t>
            </w:r>
          </w:p>
        </w:tc>
      </w:tr>
      <w:tr w:rsidR="00E8761B" w:rsidRPr="00376B4D" w:rsidTr="00D50FFD">
        <w:trPr>
          <w:trHeight w:val="73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21.04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Басханов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Т.А.</w:t>
            </w:r>
          </w:p>
        </w:tc>
      </w:tr>
      <w:tr w:rsidR="00E8761B" w:rsidRPr="00376B4D" w:rsidTr="00D50FFD">
        <w:trPr>
          <w:trHeight w:val="92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20.04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Баймурзаева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Б.А.</w:t>
            </w:r>
          </w:p>
        </w:tc>
      </w:tr>
      <w:tr w:rsidR="00E8761B" w:rsidRPr="00376B4D" w:rsidTr="00D50FFD">
        <w:trPr>
          <w:trHeight w:val="123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22.04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Атлангериев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Р.С.</w:t>
            </w:r>
          </w:p>
        </w:tc>
      </w:tr>
      <w:tr w:rsidR="00E8761B" w:rsidRPr="00376B4D" w:rsidTr="00D50FFD">
        <w:trPr>
          <w:trHeight w:val="128"/>
        </w:trPr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23.04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61B" w:rsidRPr="00D50FFD" w:rsidRDefault="00E8761B" w:rsidP="006850B0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61B" w:rsidRPr="00D50FFD" w:rsidRDefault="00A15967" w:rsidP="006850B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Атлангериев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Р.С.</w:t>
            </w:r>
          </w:p>
        </w:tc>
      </w:tr>
    </w:tbl>
    <w:p w:rsidR="00517B4B" w:rsidRPr="00376B4D" w:rsidRDefault="00517B4B" w:rsidP="00517B4B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376B4D">
        <w:rPr>
          <w:rFonts w:ascii="Times New Roman" w:hAnsi="Times New Roman" w:cs="Times New Roman"/>
          <w:sz w:val="24"/>
        </w:rPr>
        <w:t>Изучить инструктивные материалы и применить их при проведении ВПР</w:t>
      </w:r>
    </w:p>
    <w:p w:rsidR="00517B4B" w:rsidRDefault="00517B4B" w:rsidP="00517B4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 окончании проведения работы собрать все комплекты;</w:t>
      </w:r>
    </w:p>
    <w:p w:rsidR="00517B4B" w:rsidRDefault="00517B4B" w:rsidP="00517B4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личном кабинете ВПР получить критерии оценивания ответов;</w:t>
      </w:r>
    </w:p>
    <w:p w:rsidR="00517B4B" w:rsidRDefault="00517B4B" w:rsidP="00517B4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проверить ответы участников с помощью критериев в течение не более 2-х рабочих дней с момента окончания ВПР по соответствующему предмету;</w:t>
      </w:r>
    </w:p>
    <w:p w:rsidR="00517B4B" w:rsidRDefault="00517B4B" w:rsidP="00517B4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заполнить электронную форму сбора результатов выполнения ВПР;</w:t>
      </w:r>
    </w:p>
    <w:p w:rsidR="00517B4B" w:rsidRDefault="00517B4B" w:rsidP="00517B4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каждого из участников внести: код, номер варианта работы и баллы за задания (в электронном протоколе передаются только коды участников, ФИО не указывается, бумажный вариант протокола остается в учреждении);</w:t>
      </w:r>
    </w:p>
    <w:p w:rsidR="00517B4B" w:rsidRDefault="00517B4B" w:rsidP="00517B4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загрузить форму сбора результатов в систему ВПР</w:t>
      </w:r>
    </w:p>
    <w:p w:rsidR="00517B4B" w:rsidRDefault="00517B4B" w:rsidP="00517B4B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Провести анализ результатов проверочной работы на педагогическом совете.</w:t>
      </w:r>
    </w:p>
    <w:p w:rsidR="00517B4B" w:rsidRDefault="00517B4B" w:rsidP="00517B4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Довести информацию до родителей (законных представителей)</w:t>
      </w:r>
    </w:p>
    <w:p w:rsidR="00517B4B" w:rsidRDefault="00517B4B" w:rsidP="00517B4B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 исполнения приказа оставляю за собой.</w:t>
      </w:r>
    </w:p>
    <w:p w:rsidR="00517B4B" w:rsidRDefault="00517B4B" w:rsidP="00517B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17B4B" w:rsidRDefault="00517B4B" w:rsidP="00517B4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  школы: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</w:t>
      </w:r>
      <w:r w:rsidR="00376B4D">
        <w:rPr>
          <w:rFonts w:ascii="Times New Roman" w:hAnsi="Times New Roman" w:cs="Times New Roman"/>
          <w:sz w:val="24"/>
        </w:rPr>
        <w:t>Джамалдинова М.Ю.</w:t>
      </w:r>
    </w:p>
    <w:p w:rsidR="00517B4B" w:rsidRDefault="00517B4B" w:rsidP="00517B4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517B4B" w:rsidRDefault="00517B4B" w:rsidP="00517B4B">
      <w:pPr>
        <w:spacing w:after="0" w:line="360" w:lineRule="auto"/>
        <w:rPr>
          <w:rFonts w:ascii="Times New Roman" w:eastAsia="Times New Roman" w:hAnsi="Times New Roman" w:cs="Times New Roman"/>
          <w:color w:val="000000"/>
          <w:szCs w:val="27"/>
        </w:rPr>
      </w:pPr>
      <w:r>
        <w:rPr>
          <w:rFonts w:ascii="Times New Roman" w:eastAsia="Times New Roman" w:hAnsi="Times New Roman" w:cs="Times New Roman"/>
          <w:color w:val="000000"/>
          <w:szCs w:val="27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Cs w:val="27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000000"/>
          <w:szCs w:val="27"/>
        </w:rPr>
        <w:t>:</w:t>
      </w:r>
    </w:p>
    <w:p w:rsidR="00517B4B" w:rsidRDefault="00517B4B" w:rsidP="00517B4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</w:rPr>
      </w:pPr>
    </w:p>
    <w:p w:rsidR="00A15967" w:rsidRDefault="00A15967" w:rsidP="00517B4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</w:rPr>
      </w:pPr>
    </w:p>
    <w:p w:rsidR="00A15967" w:rsidRDefault="00A15967" w:rsidP="00517B4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</w:rPr>
      </w:pPr>
    </w:p>
    <w:p w:rsidR="00A15967" w:rsidRDefault="00A15967" w:rsidP="00517B4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</w:rPr>
      </w:pPr>
    </w:p>
    <w:p w:rsidR="00A15967" w:rsidRDefault="00A15967" w:rsidP="00517B4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</w:rPr>
      </w:pPr>
    </w:p>
    <w:p w:rsidR="00A15967" w:rsidRDefault="00A15967" w:rsidP="00517B4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</w:rPr>
      </w:pPr>
    </w:p>
    <w:p w:rsidR="00A15967" w:rsidRDefault="00A15967" w:rsidP="00517B4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</w:rPr>
      </w:pPr>
    </w:p>
    <w:p w:rsidR="00A15967" w:rsidRDefault="00A15967" w:rsidP="00517B4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</w:rPr>
      </w:pPr>
    </w:p>
    <w:p w:rsidR="00A15967" w:rsidRDefault="00A15967" w:rsidP="00517B4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</w:rPr>
      </w:pPr>
    </w:p>
    <w:p w:rsidR="00A15967" w:rsidRDefault="00A15967" w:rsidP="00517B4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</w:rPr>
      </w:pPr>
    </w:p>
    <w:p w:rsidR="00D50FFD" w:rsidRDefault="00D50FFD" w:rsidP="00517B4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</w:rPr>
      </w:pPr>
    </w:p>
    <w:p w:rsidR="00D50FFD" w:rsidRDefault="00D50FFD" w:rsidP="00517B4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</w:rPr>
      </w:pPr>
      <w:bookmarkStart w:id="0" w:name="_GoBack"/>
      <w:bookmarkEnd w:id="0"/>
    </w:p>
    <w:p w:rsidR="00517B4B" w:rsidRDefault="00517B4B" w:rsidP="00517B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517B4B" w:rsidRDefault="00517B4B" w:rsidP="00517B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  <w:r>
        <w:rPr>
          <w:rFonts w:ascii="Times New Roman" w:eastAsia="Times New Roman" w:hAnsi="Times New Roman" w:cs="Times New Roman"/>
          <w:color w:val="000000"/>
          <w:szCs w:val="27"/>
        </w:rPr>
        <w:lastRenderedPageBreak/>
        <w:t>Приложение 1</w:t>
      </w:r>
    </w:p>
    <w:p w:rsidR="00517B4B" w:rsidRDefault="00517B4B" w:rsidP="00517B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  <w:r>
        <w:rPr>
          <w:rFonts w:ascii="Times New Roman" w:eastAsia="Times New Roman" w:hAnsi="Times New Roman" w:cs="Times New Roman"/>
          <w:color w:val="000000"/>
          <w:szCs w:val="27"/>
        </w:rPr>
        <w:t>Утверждаю</w:t>
      </w:r>
    </w:p>
    <w:p w:rsidR="00517B4B" w:rsidRDefault="00517B4B" w:rsidP="00517B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  <w:r>
        <w:rPr>
          <w:rFonts w:ascii="Times New Roman" w:eastAsia="Times New Roman" w:hAnsi="Times New Roman" w:cs="Times New Roman"/>
          <w:color w:val="000000"/>
          <w:szCs w:val="27"/>
        </w:rPr>
        <w:t>Директор МКОУ «</w:t>
      </w:r>
      <w:r w:rsidR="00376B4D">
        <w:rPr>
          <w:rFonts w:ascii="Times New Roman" w:eastAsia="Times New Roman" w:hAnsi="Times New Roman" w:cs="Times New Roman"/>
          <w:color w:val="000000"/>
          <w:szCs w:val="27"/>
        </w:rPr>
        <w:t>Барчхойотарская СОШ</w:t>
      </w:r>
      <w:r>
        <w:rPr>
          <w:rFonts w:ascii="Times New Roman" w:eastAsia="Times New Roman" w:hAnsi="Times New Roman" w:cs="Times New Roman"/>
          <w:color w:val="000000"/>
          <w:szCs w:val="27"/>
        </w:rPr>
        <w:t>»</w:t>
      </w:r>
    </w:p>
    <w:p w:rsidR="00517B4B" w:rsidRDefault="00517B4B" w:rsidP="00517B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  <w:r>
        <w:rPr>
          <w:rFonts w:ascii="Times New Roman" w:eastAsia="Times New Roman" w:hAnsi="Times New Roman" w:cs="Times New Roman"/>
          <w:color w:val="000000"/>
          <w:szCs w:val="27"/>
        </w:rPr>
        <w:t xml:space="preserve">________ </w:t>
      </w:r>
      <w:r w:rsidR="00376B4D">
        <w:rPr>
          <w:rFonts w:ascii="Times New Roman" w:eastAsia="Times New Roman" w:hAnsi="Times New Roman" w:cs="Times New Roman"/>
          <w:color w:val="000000"/>
          <w:szCs w:val="27"/>
        </w:rPr>
        <w:t>Джамалдинова М.Ю.</w:t>
      </w:r>
    </w:p>
    <w:p w:rsidR="00517B4B" w:rsidRDefault="00517B4B" w:rsidP="00517B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76B4D" w:rsidRPr="00D50FFD" w:rsidRDefault="00376B4D" w:rsidP="00376B4D">
      <w:pPr>
        <w:rPr>
          <w:rFonts w:ascii="Times New Roman" w:eastAsia="Times New Roman" w:hAnsi="Times New Roman" w:cs="Times New Roman"/>
        </w:rPr>
      </w:pPr>
      <w:r w:rsidRPr="00D50FFD">
        <w:rPr>
          <w:rFonts w:ascii="Times New Roman" w:eastAsia="Times New Roman" w:hAnsi="Times New Roman" w:cs="Times New Roman"/>
        </w:rPr>
        <w:t xml:space="preserve">План – график проведения ВПР с 15.03. по 21.05 в 2020 -2021 </w:t>
      </w:r>
      <w:proofErr w:type="spellStart"/>
      <w:r w:rsidRPr="00D50FFD">
        <w:rPr>
          <w:rFonts w:ascii="Times New Roman" w:eastAsia="Times New Roman" w:hAnsi="Times New Roman" w:cs="Times New Roman"/>
        </w:rPr>
        <w:t>уч</w:t>
      </w:r>
      <w:proofErr w:type="gramStart"/>
      <w:r w:rsidRPr="00D50FFD">
        <w:rPr>
          <w:rFonts w:ascii="Times New Roman" w:eastAsia="Times New Roman" w:hAnsi="Times New Roman" w:cs="Times New Roman"/>
        </w:rPr>
        <w:t>.г</w:t>
      </w:r>
      <w:proofErr w:type="gramEnd"/>
      <w:r w:rsidRPr="00D50FFD">
        <w:rPr>
          <w:rFonts w:ascii="Times New Roman" w:eastAsia="Times New Roman" w:hAnsi="Times New Roman" w:cs="Times New Roman"/>
        </w:rPr>
        <w:t>од</w:t>
      </w:r>
      <w:proofErr w:type="spellEnd"/>
      <w:r w:rsidRPr="00D50FFD">
        <w:rPr>
          <w:rFonts w:ascii="Times New Roman" w:eastAsia="Times New Roman" w:hAnsi="Times New Roman" w:cs="Times New Roman"/>
        </w:rPr>
        <w:t>.</w:t>
      </w:r>
    </w:p>
    <w:tbl>
      <w:tblPr>
        <w:tblStyle w:val="1"/>
        <w:tblW w:w="0" w:type="auto"/>
        <w:tblInd w:w="-1168" w:type="dxa"/>
        <w:tblLook w:val="04A0" w:firstRow="1" w:lastRow="0" w:firstColumn="1" w:lastColumn="0" w:noHBand="0" w:noVBand="1"/>
      </w:tblPr>
      <w:tblGrid>
        <w:gridCol w:w="1134"/>
        <w:gridCol w:w="2127"/>
        <w:gridCol w:w="850"/>
        <w:gridCol w:w="2835"/>
        <w:gridCol w:w="3793"/>
      </w:tblGrid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Дата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Учебный предмет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Класс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Примечание 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16.03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Русский язык (1 часть)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18.03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18.03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Русский язык (2 часть)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6.04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17.03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8.04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12.04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5.04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14.04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16.03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8.04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19.04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20.04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17.03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13.04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15.03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06.04-09.04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19.04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21.04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20.04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22.04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  <w:tr w:rsidR="00376B4D" w:rsidRPr="00D50FFD" w:rsidTr="006850B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23.04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50FFD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D50FFD">
              <w:rPr>
                <w:rFonts w:ascii="Times New Roman" w:eastAsia="Times New Roman" w:hAnsi="Times New Roman" w:cs="Times New Roman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B4D" w:rsidRPr="00D50FFD" w:rsidRDefault="00376B4D" w:rsidP="00376B4D">
            <w:pPr>
              <w:rPr>
                <w:rFonts w:ascii="Times New Roman" w:eastAsia="Times New Roman" w:hAnsi="Times New Roman" w:cs="Times New Roman"/>
              </w:rPr>
            </w:pPr>
            <w:r w:rsidRPr="00D50FFD">
              <w:rPr>
                <w:rFonts w:ascii="Times New Roman" w:eastAsia="Times New Roman" w:hAnsi="Times New Roman" w:cs="Times New Roman"/>
              </w:rPr>
              <w:t>В штатном режиме</w:t>
            </w:r>
          </w:p>
        </w:tc>
      </w:tr>
    </w:tbl>
    <w:p w:rsidR="00517B4B" w:rsidRDefault="00517B4B" w:rsidP="00517B4B"/>
    <w:p w:rsidR="00517B4B" w:rsidRDefault="00517B4B" w:rsidP="00517B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A47B1" w:rsidRDefault="008A47B1"/>
    <w:sectPr w:rsidR="008A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62B80"/>
    <w:multiLevelType w:val="hybridMultilevel"/>
    <w:tmpl w:val="109816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7DA6EE7"/>
    <w:multiLevelType w:val="hybridMultilevel"/>
    <w:tmpl w:val="E676DB2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1C23C2A"/>
    <w:multiLevelType w:val="hybridMultilevel"/>
    <w:tmpl w:val="B0B8FA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6E3E1154"/>
    <w:multiLevelType w:val="hybridMultilevel"/>
    <w:tmpl w:val="665690D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799B0069"/>
    <w:multiLevelType w:val="hybridMultilevel"/>
    <w:tmpl w:val="D94A8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2C"/>
    <w:rsid w:val="00155C0B"/>
    <w:rsid w:val="00376B4D"/>
    <w:rsid w:val="00517B4B"/>
    <w:rsid w:val="008A47B1"/>
    <w:rsid w:val="008B2B2C"/>
    <w:rsid w:val="00A15967"/>
    <w:rsid w:val="00D50FFD"/>
    <w:rsid w:val="00E8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B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B4B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517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517B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B4B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376B4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37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B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B4B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517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517B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B4B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376B4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37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prikazi_minobrnauki_rd/prikaz_1040520_ot_22_yanvarya_2020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9AD94-43F7-4186-80E1-75CCBD7C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Microsoft Office</cp:lastModifiedBy>
  <cp:revision>8</cp:revision>
  <dcterms:created xsi:type="dcterms:W3CDTF">2021-03-02T05:31:00Z</dcterms:created>
  <dcterms:modified xsi:type="dcterms:W3CDTF">2021-03-13T08:11:00Z</dcterms:modified>
</cp:coreProperties>
</file>