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69" w:rsidRDefault="00AD6D69" w:rsidP="00156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общеобразовательное учреждение                                 «Барчхойотарская средняя общеобразовательная школа» </w:t>
      </w:r>
    </w:p>
    <w:p w:rsidR="00AD6D69" w:rsidRDefault="00AD6D69" w:rsidP="00156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Новолакского района </w:t>
      </w:r>
    </w:p>
    <w:p w:rsidR="00AD6D69" w:rsidRDefault="00AD6D69" w:rsidP="0015648B">
      <w:pPr>
        <w:jc w:val="center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AD6D69" w:rsidTr="00DD626E">
        <w:tc>
          <w:tcPr>
            <w:tcW w:w="4785" w:type="dxa"/>
          </w:tcPr>
          <w:p w:rsidR="00AD6D69" w:rsidRDefault="00AD6D69" w:rsidP="00DD626E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AD6D69" w:rsidRDefault="00AD6D69" w:rsidP="00DD626E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«Барчхойотарская СОШ»</w:t>
            </w:r>
          </w:p>
          <w:p w:rsidR="00AD6D69" w:rsidRDefault="00AD6D69" w:rsidP="00DD626E">
            <w:pPr>
              <w:pStyle w:val="NoSpacing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AD6D69" w:rsidRDefault="00AD6D69" w:rsidP="00DD626E">
            <w:pPr>
              <w:pStyle w:val="NoSpacing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AD6D69" w:rsidRDefault="00AD6D69" w:rsidP="00DD626E">
            <w:pPr>
              <w:pStyle w:val="NoSpacing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директором МКОУ  «Барчхойотарская СОШ»</w:t>
            </w:r>
          </w:p>
          <w:p w:rsidR="00AD6D69" w:rsidRDefault="00AD6D69" w:rsidP="00DD626E">
            <w:pPr>
              <w:pStyle w:val="NoSpacing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   М.Ю. Джамалдинова</w:t>
            </w:r>
          </w:p>
          <w:p w:rsidR="00AD6D69" w:rsidRDefault="00AD6D69" w:rsidP="00DD626E">
            <w:pPr>
              <w:pStyle w:val="NoSpacing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№____ от __________20____г. </w:t>
            </w:r>
          </w:p>
          <w:p w:rsidR="00AD6D69" w:rsidRDefault="00AD6D69" w:rsidP="00DD62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D6D69" w:rsidRDefault="00AD6D69" w:rsidP="00DD62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D69" w:rsidRPr="00F709FE" w:rsidRDefault="00AD6D69" w:rsidP="00F709FE">
      <w:pPr>
        <w:shd w:val="clear" w:color="auto" w:fill="FFFFFF"/>
        <w:rPr>
          <w:sz w:val="24"/>
          <w:szCs w:val="24"/>
        </w:rPr>
      </w:pPr>
    </w:p>
    <w:p w:rsidR="00AD6D69" w:rsidRPr="00F85A19" w:rsidRDefault="00AD6D69" w:rsidP="00F85A19">
      <w:pPr>
        <w:shd w:val="clear" w:color="auto" w:fill="FFFFFF"/>
        <w:tabs>
          <w:tab w:val="left" w:pos="11482"/>
        </w:tabs>
        <w:ind w:right="-23"/>
        <w:jc w:val="center"/>
        <w:rPr>
          <w:b/>
          <w:bCs/>
          <w:color w:val="000000"/>
          <w:spacing w:val="-7"/>
          <w:sz w:val="24"/>
          <w:szCs w:val="24"/>
        </w:rPr>
      </w:pPr>
      <w:r w:rsidRPr="00F709FE">
        <w:rPr>
          <w:b/>
          <w:bCs/>
          <w:color w:val="000000"/>
          <w:spacing w:val="-7"/>
          <w:sz w:val="24"/>
          <w:szCs w:val="24"/>
        </w:rPr>
        <w:t>ПОЛОЖЕНИЕ</w:t>
      </w:r>
    </w:p>
    <w:p w:rsidR="00AD6D69" w:rsidRPr="00F709FE" w:rsidRDefault="00AD6D69" w:rsidP="0015648B">
      <w:pPr>
        <w:shd w:val="clear" w:color="auto" w:fill="FFFFFF"/>
        <w:tabs>
          <w:tab w:val="left" w:pos="11482"/>
        </w:tabs>
        <w:ind w:right="-23"/>
        <w:jc w:val="center"/>
        <w:rPr>
          <w:sz w:val="24"/>
          <w:szCs w:val="24"/>
        </w:rPr>
      </w:pPr>
      <w:r w:rsidRPr="00F85A19">
        <w:rPr>
          <w:b/>
          <w:bCs/>
          <w:color w:val="000000"/>
          <w:spacing w:val="-7"/>
          <w:sz w:val="24"/>
          <w:szCs w:val="24"/>
        </w:rPr>
        <w:t xml:space="preserve">о награждении работников </w:t>
      </w:r>
    </w:p>
    <w:p w:rsidR="00AD6D69" w:rsidRPr="00F709FE" w:rsidRDefault="00AD6D69" w:rsidP="00F709FE">
      <w:pPr>
        <w:pStyle w:val="ListParagraph"/>
        <w:numPr>
          <w:ilvl w:val="0"/>
          <w:numId w:val="20"/>
        </w:numPr>
        <w:shd w:val="clear" w:color="auto" w:fill="FFFFFF"/>
        <w:ind w:left="0" w:firstLine="0"/>
        <w:jc w:val="center"/>
        <w:rPr>
          <w:b/>
          <w:bCs/>
          <w:color w:val="000000"/>
          <w:spacing w:val="-3"/>
          <w:sz w:val="24"/>
          <w:szCs w:val="24"/>
        </w:rPr>
      </w:pPr>
      <w:r w:rsidRPr="00F709FE">
        <w:rPr>
          <w:b/>
          <w:bCs/>
          <w:color w:val="000000"/>
          <w:spacing w:val="-3"/>
          <w:sz w:val="24"/>
          <w:szCs w:val="24"/>
        </w:rPr>
        <w:t>Общие положения.</w:t>
      </w:r>
    </w:p>
    <w:p w:rsidR="00AD6D69" w:rsidRPr="00F709FE" w:rsidRDefault="00AD6D69" w:rsidP="0015648B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 xml:space="preserve">Настоящее Положение о награждении работников </w:t>
      </w:r>
      <w:r>
        <w:rPr>
          <w:color w:val="000000"/>
          <w:sz w:val="24"/>
          <w:szCs w:val="24"/>
        </w:rPr>
        <w:t>МКОУ «Барчхойотарская СОШ»</w:t>
      </w:r>
      <w:r w:rsidRPr="00F709FE">
        <w:rPr>
          <w:color w:val="000000"/>
          <w:sz w:val="24"/>
          <w:szCs w:val="24"/>
        </w:rPr>
        <w:t xml:space="preserve"> (далее – Положение) регламентирует порядок и условия выдвижения кандидатов на награждение работников системы образования.</w:t>
      </w:r>
    </w:p>
    <w:p w:rsidR="00AD6D69" w:rsidRPr="00F709FE" w:rsidRDefault="00AD6D69" w:rsidP="00F709FE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>Настоящее положение разработано на основании:</w:t>
      </w:r>
    </w:p>
    <w:p w:rsidR="00AD6D69" w:rsidRPr="00A14F5D" w:rsidRDefault="00AD6D69" w:rsidP="00F709FE">
      <w:pPr>
        <w:numPr>
          <w:ilvl w:val="0"/>
          <w:numId w:val="2"/>
        </w:numPr>
        <w:shd w:val="clear" w:color="auto" w:fill="FFFFFF"/>
        <w:tabs>
          <w:tab w:val="left" w:pos="0"/>
          <w:tab w:val="left" w:pos="682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Федерального закона РФ от 29.12.2012 г. № 273-ФЗ «Об образовании в Российской Федерации»;</w:t>
      </w:r>
    </w:p>
    <w:p w:rsidR="00AD6D69" w:rsidRPr="00F709FE" w:rsidRDefault="00AD6D69" w:rsidP="00F709FE">
      <w:pPr>
        <w:numPr>
          <w:ilvl w:val="0"/>
          <w:numId w:val="2"/>
        </w:numPr>
        <w:shd w:val="clear" w:color="auto" w:fill="FFFFFF"/>
        <w:tabs>
          <w:tab w:val="left" w:pos="0"/>
          <w:tab w:val="left" w:pos="682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>Положения об отраслевых наградах Министерства общего и профессионального образования Российской Федерации (приказ № 44 Министерства общего и профессионального образования РФ от 13.01.1999 г.);</w:t>
      </w:r>
    </w:p>
    <w:p w:rsidR="00AD6D69" w:rsidRPr="00F709FE" w:rsidRDefault="00AD6D69" w:rsidP="00F709FE">
      <w:pPr>
        <w:numPr>
          <w:ilvl w:val="0"/>
          <w:numId w:val="3"/>
        </w:num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>Все виды награждений, обозначенных в данном Положении, являются формой поощрения и стимулирования труда работников школы, с целью закрепления кадров, мотивации его на качественную работу и повышения качества образования, формирования общественного мнения.</w:t>
      </w:r>
    </w:p>
    <w:p w:rsidR="00AD6D69" w:rsidRPr="00F709FE" w:rsidRDefault="00AD6D69" w:rsidP="0015648B">
      <w:pPr>
        <w:numPr>
          <w:ilvl w:val="0"/>
          <w:numId w:val="3"/>
        </w:num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 xml:space="preserve">Содержащиеся в Положении показатели и критерии достижений являются основанием для выдвижения кандидатур всех работников школы на награждения отраслевыми наградами федерального, </w:t>
      </w:r>
      <w:r>
        <w:rPr>
          <w:color w:val="000000"/>
          <w:sz w:val="24"/>
          <w:szCs w:val="24"/>
        </w:rPr>
        <w:t>регионального</w:t>
      </w:r>
      <w:r w:rsidRPr="00F709FE">
        <w:rPr>
          <w:color w:val="000000"/>
          <w:sz w:val="24"/>
          <w:szCs w:val="24"/>
        </w:rPr>
        <w:t xml:space="preserve"> уровней. Данные показатели и критерии конкретизируют сущность требований, обозначенных в Положениях (п. 1.2.) и способствуют всестороннему рассмотрению достижений работника в организации и совершенствовании образовательного процесса.</w:t>
      </w:r>
    </w:p>
    <w:p w:rsidR="00AD6D69" w:rsidRPr="00F709FE" w:rsidRDefault="00AD6D69" w:rsidP="00F709FE">
      <w:pPr>
        <w:numPr>
          <w:ilvl w:val="0"/>
          <w:numId w:val="3"/>
        </w:num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>Отраслевыми наградами Министерства общего и профессионального образования Российской Федерации являются:</w:t>
      </w:r>
    </w:p>
    <w:p w:rsidR="00AD6D69" w:rsidRPr="00F709FE" w:rsidRDefault="00AD6D69" w:rsidP="00F709FE">
      <w:pPr>
        <w:numPr>
          <w:ilvl w:val="0"/>
          <w:numId w:val="4"/>
        </w:numPr>
        <w:shd w:val="clear" w:color="auto" w:fill="FFFFFF"/>
        <w:tabs>
          <w:tab w:val="left" w:pos="0"/>
          <w:tab w:val="left" w:pos="667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>нагрудный знак «Почетный работник общего образования Российской Федерации;</w:t>
      </w:r>
    </w:p>
    <w:p w:rsidR="00AD6D69" w:rsidRPr="00F709FE" w:rsidRDefault="00AD6D69" w:rsidP="00F709FE">
      <w:pPr>
        <w:numPr>
          <w:ilvl w:val="0"/>
          <w:numId w:val="4"/>
        </w:numPr>
        <w:shd w:val="clear" w:color="auto" w:fill="FFFFFF"/>
        <w:tabs>
          <w:tab w:val="left" w:pos="0"/>
          <w:tab w:val="left" w:pos="667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>Почетная грамота Министерства общего и профессионального образования Российской Федерации.</w:t>
      </w:r>
    </w:p>
    <w:p w:rsidR="00AD6D69" w:rsidRPr="00F709FE" w:rsidRDefault="00AD6D69" w:rsidP="0015648B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F709FE">
        <w:rPr>
          <w:color w:val="000000"/>
          <w:sz w:val="24"/>
          <w:szCs w:val="24"/>
        </w:rPr>
        <w:t>1.6.</w:t>
      </w:r>
      <w:r w:rsidRPr="00F709FE">
        <w:rPr>
          <w:color w:val="000000"/>
          <w:sz w:val="24"/>
          <w:szCs w:val="24"/>
        </w:rPr>
        <w:tab/>
        <w:t xml:space="preserve">Наградами Министерства </w:t>
      </w:r>
      <w:r>
        <w:rPr>
          <w:color w:val="000000"/>
          <w:sz w:val="24"/>
          <w:szCs w:val="24"/>
        </w:rPr>
        <w:t>образования и науки</w:t>
      </w:r>
      <w:r w:rsidRPr="00F709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Республики Дагестан</w:t>
      </w:r>
      <w:r w:rsidRPr="00F709FE">
        <w:rPr>
          <w:color w:val="000000"/>
          <w:sz w:val="24"/>
          <w:szCs w:val="24"/>
        </w:rPr>
        <w:t xml:space="preserve"> являются:</w:t>
      </w:r>
    </w:p>
    <w:p w:rsidR="00AD6D69" w:rsidRPr="00F709FE" w:rsidRDefault="00AD6D69" w:rsidP="0015648B">
      <w:pPr>
        <w:numPr>
          <w:ilvl w:val="0"/>
          <w:numId w:val="4"/>
        </w:numPr>
        <w:shd w:val="clear" w:color="auto" w:fill="FFFFFF"/>
        <w:tabs>
          <w:tab w:val="left" w:pos="0"/>
          <w:tab w:val="left" w:pos="667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 xml:space="preserve">Почетная грамота Министерства </w:t>
      </w:r>
      <w:r>
        <w:rPr>
          <w:color w:val="000000"/>
          <w:sz w:val="24"/>
          <w:szCs w:val="24"/>
        </w:rPr>
        <w:t>образования и науки</w:t>
      </w:r>
      <w:r w:rsidRPr="00F709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Республики Дагестан</w:t>
      </w:r>
      <w:r w:rsidRPr="00F709FE">
        <w:rPr>
          <w:color w:val="000000"/>
          <w:sz w:val="24"/>
          <w:szCs w:val="24"/>
        </w:rPr>
        <w:t>;</w:t>
      </w:r>
    </w:p>
    <w:p w:rsidR="00AD6D69" w:rsidRPr="00F709FE" w:rsidRDefault="00AD6D69" w:rsidP="0015648B">
      <w:pPr>
        <w:numPr>
          <w:ilvl w:val="0"/>
          <w:numId w:val="4"/>
        </w:numPr>
        <w:shd w:val="clear" w:color="auto" w:fill="FFFFFF"/>
        <w:tabs>
          <w:tab w:val="left" w:pos="0"/>
          <w:tab w:val="left" w:pos="667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 xml:space="preserve">Благодарность Министерства </w:t>
      </w:r>
      <w:r>
        <w:rPr>
          <w:color w:val="000000"/>
          <w:sz w:val="24"/>
          <w:szCs w:val="24"/>
        </w:rPr>
        <w:t>образования и науки</w:t>
      </w:r>
      <w:r w:rsidRPr="00F709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Республики Дагестан</w:t>
      </w:r>
      <w:r w:rsidRPr="00F709FE">
        <w:rPr>
          <w:color w:val="000000"/>
          <w:sz w:val="24"/>
          <w:szCs w:val="24"/>
        </w:rPr>
        <w:t>.</w:t>
      </w:r>
    </w:p>
    <w:p w:rsidR="00AD6D69" w:rsidRPr="0015648B" w:rsidRDefault="00AD6D69" w:rsidP="0015648B">
      <w:pPr>
        <w:shd w:val="clear" w:color="auto" w:fill="FFFFFF"/>
        <w:tabs>
          <w:tab w:val="left" w:pos="0"/>
          <w:tab w:val="left" w:pos="66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F709FE">
        <w:rPr>
          <w:color w:val="000000"/>
          <w:sz w:val="24"/>
          <w:szCs w:val="24"/>
        </w:rPr>
        <w:t xml:space="preserve">1.7. </w:t>
      </w:r>
      <w:r>
        <w:rPr>
          <w:color w:val="000000"/>
          <w:sz w:val="24"/>
          <w:szCs w:val="24"/>
        </w:rPr>
        <w:t>Наградой Г</w:t>
      </w:r>
      <w:r w:rsidRPr="00F709FE">
        <w:rPr>
          <w:color w:val="000000"/>
          <w:sz w:val="24"/>
          <w:szCs w:val="24"/>
        </w:rPr>
        <w:t xml:space="preserve">лавы </w:t>
      </w:r>
      <w:r>
        <w:rPr>
          <w:color w:val="000000"/>
          <w:sz w:val="24"/>
          <w:szCs w:val="24"/>
        </w:rPr>
        <w:t>МО «Новолакский район»</w:t>
      </w:r>
      <w:r w:rsidRPr="00F709FE">
        <w:rPr>
          <w:color w:val="000000"/>
          <w:sz w:val="24"/>
          <w:szCs w:val="24"/>
        </w:rPr>
        <w:t xml:space="preserve"> являются:</w:t>
      </w:r>
    </w:p>
    <w:p w:rsidR="00AD6D69" w:rsidRPr="00F709FE" w:rsidRDefault="00AD6D69" w:rsidP="0015648B">
      <w:pPr>
        <w:shd w:val="clear" w:color="auto" w:fill="FFFFFF"/>
        <w:tabs>
          <w:tab w:val="left" w:pos="0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>•</w:t>
      </w:r>
      <w:r w:rsidRPr="00F709FE">
        <w:rPr>
          <w:color w:val="000000"/>
          <w:sz w:val="24"/>
          <w:szCs w:val="24"/>
        </w:rPr>
        <w:tab/>
        <w:t xml:space="preserve">Почетная грамота </w:t>
      </w:r>
      <w:r>
        <w:rPr>
          <w:color w:val="000000"/>
          <w:sz w:val="24"/>
          <w:szCs w:val="24"/>
        </w:rPr>
        <w:t>Г</w:t>
      </w:r>
      <w:r w:rsidRPr="00F709FE">
        <w:rPr>
          <w:color w:val="000000"/>
          <w:sz w:val="24"/>
          <w:szCs w:val="24"/>
        </w:rPr>
        <w:t xml:space="preserve">лавы </w:t>
      </w:r>
      <w:r>
        <w:rPr>
          <w:color w:val="000000"/>
          <w:sz w:val="24"/>
          <w:szCs w:val="24"/>
        </w:rPr>
        <w:t>МО «Новолакский район»</w:t>
      </w:r>
      <w:r w:rsidRPr="00F709FE">
        <w:rPr>
          <w:color w:val="000000"/>
          <w:sz w:val="24"/>
          <w:szCs w:val="24"/>
        </w:rPr>
        <w:t>.</w:t>
      </w:r>
    </w:p>
    <w:p w:rsidR="00AD6D69" w:rsidRPr="00F709FE" w:rsidRDefault="00AD6D69" w:rsidP="00F709FE">
      <w:pPr>
        <w:shd w:val="clear" w:color="auto" w:fill="FFFFFF"/>
        <w:tabs>
          <w:tab w:val="left" w:pos="0"/>
          <w:tab w:val="left" w:pos="701"/>
        </w:tabs>
        <w:ind w:firstLine="709"/>
        <w:jc w:val="both"/>
        <w:rPr>
          <w:sz w:val="24"/>
          <w:szCs w:val="24"/>
        </w:rPr>
      </w:pPr>
    </w:p>
    <w:p w:rsidR="00AD6D69" w:rsidRPr="00F709FE" w:rsidRDefault="00AD6D69" w:rsidP="00F709FE">
      <w:pPr>
        <w:shd w:val="clear" w:color="auto" w:fill="FFFFFF"/>
        <w:ind w:left="10"/>
        <w:jc w:val="center"/>
        <w:rPr>
          <w:b/>
          <w:bCs/>
          <w:color w:val="000000"/>
          <w:spacing w:val="-1"/>
          <w:sz w:val="24"/>
          <w:szCs w:val="24"/>
        </w:rPr>
      </w:pPr>
      <w:r w:rsidRPr="00F709FE">
        <w:rPr>
          <w:b/>
          <w:bCs/>
          <w:color w:val="000000"/>
          <w:spacing w:val="-1"/>
          <w:sz w:val="24"/>
          <w:szCs w:val="24"/>
        </w:rPr>
        <w:t>2. Статус наград.</w:t>
      </w:r>
    </w:p>
    <w:p w:rsidR="00AD6D69" w:rsidRPr="00F709FE" w:rsidRDefault="00AD6D69" w:rsidP="0015648B">
      <w:pPr>
        <w:shd w:val="clear" w:color="auto" w:fill="FFFFFF"/>
        <w:tabs>
          <w:tab w:val="left" w:pos="142"/>
        </w:tabs>
        <w:ind w:firstLine="709"/>
        <w:jc w:val="both"/>
        <w:rPr>
          <w:sz w:val="24"/>
          <w:szCs w:val="24"/>
        </w:rPr>
      </w:pPr>
      <w:r w:rsidRPr="00F709FE">
        <w:rPr>
          <w:color w:val="000000"/>
          <w:spacing w:val="-17"/>
          <w:sz w:val="24"/>
          <w:szCs w:val="24"/>
        </w:rPr>
        <w:t>2.1.</w:t>
      </w:r>
      <w:r w:rsidRPr="00F709FE">
        <w:rPr>
          <w:color w:val="000000"/>
          <w:sz w:val="24"/>
          <w:szCs w:val="24"/>
        </w:rPr>
        <w:tab/>
      </w:r>
      <w:r w:rsidRPr="00F709FE">
        <w:rPr>
          <w:color w:val="000000"/>
          <w:spacing w:val="-4"/>
          <w:sz w:val="24"/>
          <w:szCs w:val="24"/>
        </w:rPr>
        <w:t xml:space="preserve">Нагрудным знаком «Почетный работник общего образования Российской </w:t>
      </w:r>
      <w:r w:rsidRPr="00F709FE">
        <w:rPr>
          <w:color w:val="000000"/>
          <w:spacing w:val="-3"/>
          <w:sz w:val="24"/>
          <w:szCs w:val="24"/>
        </w:rPr>
        <w:t xml:space="preserve">Федерации» награждаются лучшие учителя, воспитатели, руководители школы, </w:t>
      </w:r>
      <w:r w:rsidRPr="00F709FE">
        <w:rPr>
          <w:color w:val="000000"/>
          <w:spacing w:val="-6"/>
          <w:sz w:val="24"/>
          <w:szCs w:val="24"/>
        </w:rPr>
        <w:t xml:space="preserve">работники </w:t>
      </w:r>
      <w:r>
        <w:rPr>
          <w:color w:val="000000"/>
          <w:sz w:val="24"/>
          <w:szCs w:val="24"/>
        </w:rPr>
        <w:t>МКОУ «Барчхойотарская СОШ»</w:t>
      </w:r>
      <w:r w:rsidRPr="00F709FE">
        <w:rPr>
          <w:color w:val="000000"/>
          <w:spacing w:val="-6"/>
          <w:sz w:val="24"/>
          <w:szCs w:val="24"/>
        </w:rPr>
        <w:t>, имеющие: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3"/>
          <w:sz w:val="24"/>
          <w:szCs w:val="24"/>
        </w:rPr>
        <w:t xml:space="preserve">значительные успехи в организации и совершенствовании образовательного и </w:t>
      </w:r>
      <w:r w:rsidRPr="00F709FE">
        <w:rPr>
          <w:color w:val="000000"/>
          <w:spacing w:val="-6"/>
          <w:sz w:val="24"/>
          <w:szCs w:val="24"/>
        </w:rPr>
        <w:t xml:space="preserve">воспитательного процессов в свете современных достижений науки и культуры, </w:t>
      </w:r>
      <w:r w:rsidRPr="00F709FE">
        <w:rPr>
          <w:color w:val="000000"/>
          <w:spacing w:val="-1"/>
          <w:sz w:val="24"/>
          <w:szCs w:val="24"/>
        </w:rPr>
        <w:t xml:space="preserve">обеспечении единства обучения и воспитания, формировании </w:t>
      </w:r>
      <w:r w:rsidRPr="00F709FE">
        <w:rPr>
          <w:color w:val="000000"/>
          <w:spacing w:val="-5"/>
          <w:sz w:val="24"/>
          <w:szCs w:val="24"/>
        </w:rPr>
        <w:t>интеллектуального, культурного и нравственного развития личности;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1"/>
          <w:sz w:val="24"/>
          <w:szCs w:val="24"/>
        </w:rPr>
        <w:t xml:space="preserve">внедренные в учебный процесс формы и методы организации и проведения </w:t>
      </w:r>
      <w:r w:rsidRPr="00F709FE">
        <w:rPr>
          <w:color w:val="000000"/>
          <w:spacing w:val="3"/>
          <w:sz w:val="24"/>
          <w:szCs w:val="24"/>
        </w:rPr>
        <w:t xml:space="preserve">занятий, контроля знаний и новые технологии, обеспечивающие развитие </w:t>
      </w:r>
      <w:r w:rsidRPr="00F709FE">
        <w:rPr>
          <w:color w:val="000000"/>
          <w:spacing w:val="-2"/>
          <w:sz w:val="24"/>
          <w:szCs w:val="24"/>
        </w:rPr>
        <w:t xml:space="preserve">самостоятельности учащихся и воспитанников, индивидуализацию их </w:t>
      </w:r>
      <w:r w:rsidRPr="00F709FE">
        <w:rPr>
          <w:color w:val="000000"/>
          <w:spacing w:val="-8"/>
          <w:sz w:val="24"/>
          <w:szCs w:val="24"/>
        </w:rPr>
        <w:t>обучения;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2"/>
          <w:sz w:val="24"/>
          <w:szCs w:val="24"/>
        </w:rPr>
        <w:t xml:space="preserve">успехи в практической подготовке учащихся и воспитанников, в развитии их </w:t>
      </w:r>
      <w:r w:rsidRPr="00F709FE">
        <w:rPr>
          <w:color w:val="000000"/>
          <w:spacing w:val="-5"/>
          <w:sz w:val="24"/>
          <w:szCs w:val="24"/>
        </w:rPr>
        <w:t>творческой активности и самостоятельности;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1"/>
          <w:sz w:val="24"/>
          <w:szCs w:val="24"/>
        </w:rPr>
        <w:t xml:space="preserve">успехи в разработке учебной литературы и производстве учебных пособий и </w:t>
      </w:r>
      <w:r w:rsidRPr="00F709FE">
        <w:rPr>
          <w:color w:val="000000"/>
          <w:spacing w:val="-8"/>
          <w:sz w:val="24"/>
          <w:szCs w:val="24"/>
        </w:rPr>
        <w:t>оборудования.</w:t>
      </w:r>
    </w:p>
    <w:p w:rsidR="00AD6D69" w:rsidRPr="00F709FE" w:rsidRDefault="00AD6D69" w:rsidP="0015648B">
      <w:pPr>
        <w:shd w:val="clear" w:color="auto" w:fill="FFFFFF"/>
        <w:tabs>
          <w:tab w:val="left" w:pos="142"/>
        </w:tabs>
        <w:ind w:firstLine="709"/>
        <w:jc w:val="both"/>
        <w:rPr>
          <w:sz w:val="24"/>
          <w:szCs w:val="24"/>
        </w:rPr>
      </w:pPr>
      <w:r w:rsidRPr="00F709FE">
        <w:rPr>
          <w:color w:val="000000"/>
          <w:spacing w:val="-14"/>
          <w:sz w:val="24"/>
          <w:szCs w:val="24"/>
        </w:rPr>
        <w:t>2.2.</w:t>
      </w:r>
      <w:r w:rsidRPr="00F709FE">
        <w:rPr>
          <w:color w:val="000000"/>
          <w:sz w:val="24"/>
          <w:szCs w:val="24"/>
        </w:rPr>
        <w:tab/>
      </w:r>
      <w:r w:rsidRPr="00F709FE">
        <w:rPr>
          <w:color w:val="000000"/>
          <w:spacing w:val="1"/>
          <w:sz w:val="24"/>
          <w:szCs w:val="24"/>
        </w:rPr>
        <w:t xml:space="preserve">Почетной грамотой Министерства общего и профессионального образования </w:t>
      </w:r>
      <w:r w:rsidRPr="00F709FE">
        <w:rPr>
          <w:color w:val="000000"/>
          <w:spacing w:val="-2"/>
          <w:sz w:val="24"/>
          <w:szCs w:val="24"/>
        </w:rPr>
        <w:t xml:space="preserve">Российской Федерации награждаются работники </w:t>
      </w:r>
      <w:r>
        <w:rPr>
          <w:color w:val="000000"/>
          <w:sz w:val="24"/>
          <w:szCs w:val="24"/>
        </w:rPr>
        <w:t>МКОУ «Барчхойотарская СОШ»</w:t>
      </w:r>
      <w:r w:rsidRPr="00F709FE">
        <w:rPr>
          <w:color w:val="000000"/>
          <w:sz w:val="24"/>
          <w:szCs w:val="24"/>
        </w:rPr>
        <w:t xml:space="preserve"> </w:t>
      </w:r>
      <w:r w:rsidRPr="00F709FE">
        <w:rPr>
          <w:color w:val="000000"/>
          <w:spacing w:val="-6"/>
          <w:sz w:val="24"/>
          <w:szCs w:val="24"/>
        </w:rPr>
        <w:t>за: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3"/>
          <w:sz w:val="24"/>
          <w:szCs w:val="24"/>
        </w:rPr>
        <w:t xml:space="preserve">внедрение в образовательный и воспитательный процессы новых технологий, </w:t>
      </w:r>
      <w:r w:rsidRPr="00F709FE">
        <w:rPr>
          <w:color w:val="000000"/>
          <w:spacing w:val="3"/>
          <w:sz w:val="24"/>
          <w:szCs w:val="24"/>
        </w:rPr>
        <w:t xml:space="preserve">форм и методов обучения, обеспечение единства обучения и воспитания, </w:t>
      </w:r>
      <w:r w:rsidRPr="00F709FE">
        <w:rPr>
          <w:color w:val="000000"/>
          <w:spacing w:val="-2"/>
          <w:sz w:val="24"/>
          <w:szCs w:val="24"/>
        </w:rPr>
        <w:t xml:space="preserve">формирование интеллектуального, культурного и нравственного развития </w:t>
      </w:r>
      <w:r w:rsidRPr="00F709FE">
        <w:rPr>
          <w:color w:val="000000"/>
          <w:spacing w:val="-5"/>
          <w:sz w:val="24"/>
          <w:szCs w:val="24"/>
        </w:rPr>
        <w:t>личности;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2"/>
          <w:sz w:val="24"/>
          <w:szCs w:val="24"/>
        </w:rPr>
        <w:t xml:space="preserve">успехи в практической подготовке учащихся в развитии их творческой </w:t>
      </w:r>
      <w:r w:rsidRPr="00F709FE">
        <w:rPr>
          <w:color w:val="000000"/>
          <w:spacing w:val="-6"/>
          <w:sz w:val="24"/>
          <w:szCs w:val="24"/>
        </w:rPr>
        <w:t>активности и самостоятельности;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6"/>
          <w:sz w:val="24"/>
          <w:szCs w:val="24"/>
        </w:rPr>
        <w:t>значительные успехи в обучении.</w:t>
      </w:r>
    </w:p>
    <w:p w:rsidR="00AD6D69" w:rsidRPr="00F709FE" w:rsidRDefault="00AD6D69" w:rsidP="0015648B">
      <w:pPr>
        <w:shd w:val="clear" w:color="auto" w:fill="FFFFFF"/>
        <w:tabs>
          <w:tab w:val="left" w:pos="142"/>
        </w:tabs>
        <w:ind w:firstLine="709"/>
        <w:jc w:val="both"/>
        <w:rPr>
          <w:sz w:val="24"/>
          <w:szCs w:val="24"/>
        </w:rPr>
      </w:pPr>
      <w:r w:rsidRPr="00F709FE">
        <w:rPr>
          <w:color w:val="000000"/>
          <w:spacing w:val="-17"/>
          <w:sz w:val="24"/>
          <w:szCs w:val="24"/>
        </w:rPr>
        <w:t>2.3.</w:t>
      </w:r>
      <w:r w:rsidRPr="00F709FE">
        <w:rPr>
          <w:color w:val="000000"/>
          <w:sz w:val="24"/>
          <w:szCs w:val="24"/>
        </w:rPr>
        <w:tab/>
      </w:r>
      <w:r w:rsidRPr="00F709FE">
        <w:rPr>
          <w:color w:val="000000"/>
          <w:spacing w:val="-4"/>
          <w:sz w:val="24"/>
          <w:szCs w:val="24"/>
        </w:rPr>
        <w:t xml:space="preserve">Благодарность Министерства общего и профессионального образования Российской Федерации объявляется работникам </w:t>
      </w:r>
      <w:r>
        <w:rPr>
          <w:color w:val="000000"/>
          <w:sz w:val="24"/>
          <w:szCs w:val="24"/>
        </w:rPr>
        <w:t>МКОУ «Барчхойотарская СОШ»</w:t>
      </w:r>
      <w:r w:rsidRPr="00F709FE">
        <w:rPr>
          <w:color w:val="000000"/>
          <w:sz w:val="24"/>
          <w:szCs w:val="24"/>
        </w:rPr>
        <w:t xml:space="preserve"> </w:t>
      </w:r>
      <w:r w:rsidRPr="00F709FE">
        <w:rPr>
          <w:color w:val="000000"/>
          <w:spacing w:val="-5"/>
          <w:sz w:val="24"/>
          <w:szCs w:val="24"/>
        </w:rPr>
        <w:t>за конкретные мероприятия, связанные с: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6"/>
          <w:sz w:val="24"/>
          <w:szCs w:val="24"/>
        </w:rPr>
        <w:t xml:space="preserve">проведением отдельных, разовых мероприятий (конкурсы, олимпиады, смотры, </w:t>
      </w:r>
      <w:r w:rsidRPr="00F709FE">
        <w:rPr>
          <w:color w:val="000000"/>
          <w:spacing w:val="1"/>
          <w:sz w:val="24"/>
          <w:szCs w:val="24"/>
        </w:rPr>
        <w:t xml:space="preserve">выставки и т.п.), организуемых по поручению Минобразования России или </w:t>
      </w:r>
      <w:r w:rsidRPr="00F709FE">
        <w:rPr>
          <w:color w:val="000000"/>
          <w:spacing w:val="-6"/>
          <w:sz w:val="24"/>
          <w:szCs w:val="24"/>
        </w:rPr>
        <w:t>органов управления образованием;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4"/>
          <w:sz w:val="24"/>
          <w:szCs w:val="24"/>
        </w:rPr>
        <w:t xml:space="preserve">выполнением на высоком уровне адресных поручений служб Минобразования </w:t>
      </w:r>
      <w:r w:rsidRPr="00F709FE">
        <w:rPr>
          <w:color w:val="000000"/>
          <w:spacing w:val="-1"/>
          <w:sz w:val="24"/>
          <w:szCs w:val="24"/>
        </w:rPr>
        <w:t xml:space="preserve">России или органов управления образованием субъектов Российской </w:t>
      </w:r>
      <w:r w:rsidRPr="00F709FE">
        <w:rPr>
          <w:color w:val="000000"/>
          <w:spacing w:val="-8"/>
          <w:sz w:val="24"/>
          <w:szCs w:val="24"/>
        </w:rPr>
        <w:t>Федерации;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z w:val="24"/>
          <w:szCs w:val="24"/>
        </w:rPr>
        <w:t xml:space="preserve">успехами в трудовой, учебной, воспитательной и административной </w:t>
      </w:r>
      <w:r w:rsidRPr="00F709FE">
        <w:rPr>
          <w:color w:val="000000"/>
          <w:spacing w:val="-5"/>
          <w:sz w:val="24"/>
          <w:szCs w:val="24"/>
        </w:rPr>
        <w:t>деятельности.</w:t>
      </w:r>
    </w:p>
    <w:p w:rsidR="00AD6D69" w:rsidRPr="00F709FE" w:rsidRDefault="00AD6D69" w:rsidP="0015648B">
      <w:pPr>
        <w:shd w:val="clear" w:color="auto" w:fill="FFFFFF"/>
        <w:tabs>
          <w:tab w:val="left" w:pos="142"/>
        </w:tabs>
        <w:ind w:firstLine="709"/>
        <w:jc w:val="both"/>
        <w:rPr>
          <w:sz w:val="24"/>
          <w:szCs w:val="24"/>
        </w:rPr>
      </w:pPr>
      <w:r w:rsidRPr="00F709FE">
        <w:rPr>
          <w:color w:val="000000"/>
          <w:spacing w:val="-17"/>
          <w:sz w:val="24"/>
          <w:szCs w:val="24"/>
        </w:rPr>
        <w:t>2.4.</w:t>
      </w:r>
      <w:r w:rsidRPr="00F709FE">
        <w:rPr>
          <w:color w:val="000000"/>
          <w:sz w:val="24"/>
          <w:szCs w:val="24"/>
        </w:rPr>
        <w:tab/>
      </w:r>
      <w:r w:rsidRPr="00F709FE">
        <w:rPr>
          <w:color w:val="000000"/>
          <w:spacing w:val="1"/>
          <w:sz w:val="24"/>
          <w:szCs w:val="24"/>
        </w:rPr>
        <w:t xml:space="preserve">Почетной грамотой </w:t>
      </w:r>
      <w:r w:rsidRPr="00F709FE">
        <w:rPr>
          <w:color w:val="000000"/>
          <w:sz w:val="24"/>
          <w:szCs w:val="24"/>
        </w:rPr>
        <w:t xml:space="preserve">Министерства </w:t>
      </w:r>
      <w:r>
        <w:rPr>
          <w:color w:val="000000"/>
          <w:sz w:val="24"/>
          <w:szCs w:val="24"/>
        </w:rPr>
        <w:t>образования и науки</w:t>
      </w:r>
      <w:r w:rsidRPr="00F709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Республики Дагестан</w:t>
      </w:r>
      <w:r w:rsidRPr="00F709FE">
        <w:rPr>
          <w:color w:val="000000"/>
          <w:sz w:val="24"/>
          <w:szCs w:val="24"/>
        </w:rPr>
        <w:t xml:space="preserve"> </w:t>
      </w:r>
      <w:r w:rsidRPr="00F709FE">
        <w:rPr>
          <w:color w:val="000000"/>
          <w:spacing w:val="-1"/>
          <w:sz w:val="24"/>
          <w:szCs w:val="24"/>
        </w:rPr>
        <w:t xml:space="preserve">награждаются работники </w:t>
      </w:r>
      <w:r>
        <w:rPr>
          <w:color w:val="000000"/>
          <w:sz w:val="24"/>
          <w:szCs w:val="24"/>
        </w:rPr>
        <w:t>МКОУ «Барчхойотарская СОШ»</w:t>
      </w:r>
      <w:r w:rsidRPr="00F709FE">
        <w:rPr>
          <w:color w:val="000000"/>
          <w:sz w:val="24"/>
          <w:szCs w:val="24"/>
        </w:rPr>
        <w:t xml:space="preserve"> </w:t>
      </w:r>
      <w:r w:rsidRPr="00F709FE">
        <w:rPr>
          <w:color w:val="000000"/>
          <w:spacing w:val="-6"/>
          <w:sz w:val="24"/>
          <w:szCs w:val="24"/>
        </w:rPr>
        <w:t>за: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1"/>
          <w:sz w:val="24"/>
          <w:szCs w:val="24"/>
        </w:rPr>
        <w:t xml:space="preserve">значительные успехи в организации и совершенствовании образовательного </w:t>
      </w:r>
      <w:r w:rsidRPr="00F709FE">
        <w:rPr>
          <w:color w:val="000000"/>
          <w:spacing w:val="-5"/>
          <w:sz w:val="24"/>
          <w:szCs w:val="24"/>
        </w:rPr>
        <w:t>процесса, многолетний плодотворный труд и в связи с юбилеем;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5"/>
          <w:sz w:val="24"/>
          <w:szCs w:val="24"/>
        </w:rPr>
        <w:t xml:space="preserve">достижения в региональных, федеральных, международных образовательных и </w:t>
      </w:r>
      <w:r w:rsidRPr="00F709FE">
        <w:rPr>
          <w:color w:val="000000"/>
          <w:spacing w:val="-6"/>
          <w:sz w:val="24"/>
          <w:szCs w:val="24"/>
        </w:rPr>
        <w:t>научно-технических программах и проектах;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1"/>
          <w:sz w:val="24"/>
          <w:szCs w:val="24"/>
        </w:rPr>
        <w:t xml:space="preserve">постоянную и активную работу по развитию материально-технической базы </w:t>
      </w:r>
      <w:r w:rsidRPr="00F709FE">
        <w:rPr>
          <w:color w:val="000000"/>
          <w:spacing w:val="-15"/>
          <w:sz w:val="24"/>
          <w:szCs w:val="24"/>
        </w:rPr>
        <w:t>ОУ;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4"/>
          <w:sz w:val="24"/>
          <w:szCs w:val="24"/>
        </w:rPr>
        <w:t>большой личный вклад в развитие системы дополнительного образования;</w:t>
      </w:r>
    </w:p>
    <w:p w:rsidR="00AD6D69" w:rsidRPr="00F709FE" w:rsidRDefault="00AD6D69" w:rsidP="00F709FE">
      <w:pPr>
        <w:numPr>
          <w:ilvl w:val="0"/>
          <w:numId w:val="6"/>
        </w:numPr>
        <w:shd w:val="clear" w:color="auto" w:fill="FFFFFF"/>
        <w:tabs>
          <w:tab w:val="left" w:pos="142"/>
          <w:tab w:val="left" w:pos="70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5"/>
          <w:sz w:val="24"/>
          <w:szCs w:val="24"/>
        </w:rPr>
        <w:t>многолетний добросовестный труд в системе медицинского обслуживания ОУ.</w:t>
      </w:r>
    </w:p>
    <w:p w:rsidR="00AD6D69" w:rsidRPr="00F709FE" w:rsidRDefault="00AD6D69" w:rsidP="0015648B">
      <w:pPr>
        <w:shd w:val="clear" w:color="auto" w:fill="FFFFFF"/>
        <w:tabs>
          <w:tab w:val="left" w:pos="142"/>
          <w:tab w:val="left" w:pos="840"/>
        </w:tabs>
        <w:ind w:firstLine="709"/>
        <w:jc w:val="both"/>
        <w:rPr>
          <w:sz w:val="24"/>
          <w:szCs w:val="24"/>
        </w:rPr>
      </w:pPr>
      <w:r w:rsidRPr="00F709FE">
        <w:rPr>
          <w:color w:val="000000"/>
          <w:spacing w:val="-16"/>
          <w:sz w:val="24"/>
          <w:szCs w:val="24"/>
        </w:rPr>
        <w:t>2.5.</w:t>
      </w:r>
      <w:r w:rsidRPr="00F709FE">
        <w:rPr>
          <w:color w:val="000000"/>
          <w:sz w:val="24"/>
          <w:szCs w:val="24"/>
        </w:rPr>
        <w:tab/>
        <w:t xml:space="preserve">Благодарность Министерства </w:t>
      </w:r>
      <w:r>
        <w:rPr>
          <w:color w:val="000000"/>
          <w:sz w:val="24"/>
          <w:szCs w:val="24"/>
        </w:rPr>
        <w:t>образования и науки</w:t>
      </w:r>
      <w:r w:rsidRPr="00F709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Республики Дагестан</w:t>
      </w:r>
      <w:r w:rsidRPr="00F709FE">
        <w:rPr>
          <w:color w:val="000000"/>
          <w:sz w:val="24"/>
          <w:szCs w:val="24"/>
        </w:rPr>
        <w:t xml:space="preserve"> </w:t>
      </w:r>
      <w:r w:rsidRPr="00F709FE">
        <w:rPr>
          <w:color w:val="000000"/>
          <w:spacing w:val="-3"/>
          <w:sz w:val="24"/>
          <w:szCs w:val="24"/>
        </w:rPr>
        <w:t xml:space="preserve">объявляется работникам </w:t>
      </w:r>
      <w:r>
        <w:rPr>
          <w:color w:val="000000"/>
          <w:sz w:val="24"/>
          <w:szCs w:val="24"/>
        </w:rPr>
        <w:t>МКОУ «Барчхойотарская СОШ»</w:t>
      </w:r>
      <w:r w:rsidRPr="00F709FE">
        <w:rPr>
          <w:color w:val="000000"/>
          <w:sz w:val="24"/>
          <w:szCs w:val="24"/>
        </w:rPr>
        <w:t xml:space="preserve"> </w:t>
      </w:r>
      <w:r w:rsidRPr="00F709FE">
        <w:rPr>
          <w:color w:val="000000"/>
          <w:spacing w:val="-5"/>
          <w:sz w:val="24"/>
          <w:szCs w:val="24"/>
        </w:rPr>
        <w:t>за конкретные мероприятия, связанные с:</w:t>
      </w:r>
    </w:p>
    <w:p w:rsidR="00AD6D69" w:rsidRPr="00F709FE" w:rsidRDefault="00AD6D69" w:rsidP="0015648B">
      <w:pPr>
        <w:numPr>
          <w:ilvl w:val="0"/>
          <w:numId w:val="7"/>
        </w:numPr>
        <w:shd w:val="clear" w:color="auto" w:fill="FFFFFF"/>
        <w:tabs>
          <w:tab w:val="left" w:pos="142"/>
          <w:tab w:val="left" w:pos="106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5"/>
          <w:sz w:val="24"/>
          <w:szCs w:val="24"/>
        </w:rPr>
        <w:t xml:space="preserve">проведением отдельных разовых мероприятий (конкурсов, олимпиад, смотров, </w:t>
      </w:r>
      <w:r w:rsidRPr="00F709FE">
        <w:rPr>
          <w:color w:val="000000"/>
          <w:sz w:val="24"/>
          <w:szCs w:val="24"/>
        </w:rPr>
        <w:t xml:space="preserve">выставок и т.п.), организуемых </w:t>
      </w:r>
      <w:r>
        <w:rPr>
          <w:color w:val="000000"/>
          <w:sz w:val="24"/>
          <w:szCs w:val="24"/>
        </w:rPr>
        <w:t>Министерством</w:t>
      </w:r>
      <w:r w:rsidRPr="00F709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образования и науки</w:t>
      </w:r>
      <w:r w:rsidRPr="00F709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Республики Дагестан</w:t>
      </w:r>
      <w:r w:rsidRPr="00F709FE">
        <w:rPr>
          <w:color w:val="000000"/>
          <w:spacing w:val="-9"/>
          <w:sz w:val="24"/>
          <w:szCs w:val="24"/>
        </w:rPr>
        <w:t>;</w:t>
      </w:r>
    </w:p>
    <w:p w:rsidR="00AD6D69" w:rsidRPr="00F709FE" w:rsidRDefault="00AD6D69" w:rsidP="0015648B">
      <w:pPr>
        <w:numPr>
          <w:ilvl w:val="0"/>
          <w:numId w:val="7"/>
        </w:numPr>
        <w:shd w:val="clear" w:color="auto" w:fill="FFFFFF"/>
        <w:tabs>
          <w:tab w:val="left" w:pos="142"/>
          <w:tab w:val="left" w:pos="106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2"/>
          <w:sz w:val="24"/>
          <w:szCs w:val="24"/>
        </w:rPr>
        <w:t xml:space="preserve">выполнением на высоком уровне адресных поручений </w:t>
      </w:r>
      <w:r w:rsidRPr="00F709FE">
        <w:rPr>
          <w:color w:val="000000"/>
          <w:sz w:val="24"/>
          <w:szCs w:val="24"/>
        </w:rPr>
        <w:t xml:space="preserve">Министерства </w:t>
      </w:r>
      <w:r>
        <w:rPr>
          <w:color w:val="000000"/>
          <w:sz w:val="24"/>
          <w:szCs w:val="24"/>
        </w:rPr>
        <w:t>образования и науки</w:t>
      </w:r>
      <w:r w:rsidRPr="00F709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Республики Дагестан</w:t>
      </w:r>
      <w:r w:rsidRPr="00F709FE">
        <w:rPr>
          <w:color w:val="000000"/>
          <w:spacing w:val="-6"/>
          <w:sz w:val="24"/>
          <w:szCs w:val="24"/>
        </w:rPr>
        <w:t>;</w:t>
      </w:r>
    </w:p>
    <w:p w:rsidR="00AD6D69" w:rsidRPr="00F709FE" w:rsidRDefault="00AD6D69" w:rsidP="00F709FE">
      <w:pPr>
        <w:numPr>
          <w:ilvl w:val="0"/>
          <w:numId w:val="7"/>
        </w:numPr>
        <w:shd w:val="clear" w:color="auto" w:fill="FFFFFF"/>
        <w:tabs>
          <w:tab w:val="left" w:pos="142"/>
          <w:tab w:val="left" w:pos="106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4"/>
          <w:sz w:val="24"/>
          <w:szCs w:val="24"/>
        </w:rPr>
        <w:t xml:space="preserve">успехами в трудовой, учебной, воспитательной и административной </w:t>
      </w:r>
      <w:r w:rsidRPr="00F709FE">
        <w:rPr>
          <w:color w:val="000000"/>
          <w:spacing w:val="-5"/>
          <w:sz w:val="24"/>
          <w:szCs w:val="24"/>
        </w:rPr>
        <w:t>деятельности.</w:t>
      </w:r>
    </w:p>
    <w:p w:rsidR="00AD6D69" w:rsidRPr="00F709FE" w:rsidRDefault="00AD6D69" w:rsidP="0015648B">
      <w:pPr>
        <w:shd w:val="clear" w:color="auto" w:fill="FFFFFF"/>
        <w:tabs>
          <w:tab w:val="left" w:pos="142"/>
          <w:tab w:val="left" w:pos="840"/>
        </w:tabs>
        <w:ind w:firstLine="709"/>
        <w:jc w:val="both"/>
        <w:rPr>
          <w:sz w:val="24"/>
          <w:szCs w:val="24"/>
        </w:rPr>
      </w:pPr>
      <w:r w:rsidRPr="00F709FE">
        <w:rPr>
          <w:color w:val="000000"/>
          <w:spacing w:val="-16"/>
          <w:sz w:val="24"/>
          <w:szCs w:val="24"/>
        </w:rPr>
        <w:t>2.6.</w:t>
      </w:r>
      <w:r w:rsidRPr="00F709FE">
        <w:rPr>
          <w:color w:val="000000"/>
          <w:sz w:val="24"/>
          <w:szCs w:val="24"/>
        </w:rPr>
        <w:tab/>
      </w:r>
      <w:r w:rsidRPr="00F709FE">
        <w:rPr>
          <w:color w:val="000000"/>
          <w:spacing w:val="-1"/>
          <w:sz w:val="24"/>
          <w:szCs w:val="24"/>
        </w:rPr>
        <w:t xml:space="preserve">Почетной грамотой Главы </w:t>
      </w:r>
      <w:r>
        <w:rPr>
          <w:color w:val="000000"/>
          <w:spacing w:val="-1"/>
          <w:sz w:val="24"/>
          <w:szCs w:val="24"/>
        </w:rPr>
        <w:t>МО «Новолакский район»</w:t>
      </w:r>
      <w:r w:rsidRPr="00F709FE">
        <w:rPr>
          <w:color w:val="000000"/>
          <w:spacing w:val="-1"/>
          <w:sz w:val="24"/>
          <w:szCs w:val="24"/>
        </w:rPr>
        <w:t xml:space="preserve"> награждаются работники </w:t>
      </w:r>
      <w:r>
        <w:rPr>
          <w:color w:val="000000"/>
          <w:sz w:val="24"/>
          <w:szCs w:val="24"/>
        </w:rPr>
        <w:t>МКОУ «Барчхойотарская СОШ»</w:t>
      </w:r>
      <w:r w:rsidRPr="00F709FE"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 </w:t>
      </w:r>
      <w:r w:rsidRPr="00F709FE">
        <w:rPr>
          <w:color w:val="000000"/>
          <w:spacing w:val="-6"/>
          <w:sz w:val="24"/>
          <w:szCs w:val="24"/>
        </w:rPr>
        <w:t>за:</w:t>
      </w:r>
    </w:p>
    <w:p w:rsidR="00AD6D69" w:rsidRPr="00F709FE" w:rsidRDefault="00AD6D69" w:rsidP="00211B84">
      <w:pPr>
        <w:numPr>
          <w:ilvl w:val="0"/>
          <w:numId w:val="7"/>
        </w:numPr>
        <w:shd w:val="clear" w:color="auto" w:fill="FFFFFF"/>
        <w:tabs>
          <w:tab w:val="left" w:pos="142"/>
          <w:tab w:val="left" w:pos="106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3"/>
          <w:sz w:val="24"/>
          <w:szCs w:val="24"/>
        </w:rPr>
        <w:t xml:space="preserve">личный вклад, внесенный в развитие системы образования </w:t>
      </w:r>
      <w:r>
        <w:rPr>
          <w:color w:val="000000"/>
          <w:spacing w:val="3"/>
          <w:sz w:val="24"/>
          <w:szCs w:val="24"/>
        </w:rPr>
        <w:t>района</w:t>
      </w:r>
      <w:r w:rsidRPr="00F709FE">
        <w:rPr>
          <w:color w:val="000000"/>
          <w:spacing w:val="3"/>
          <w:sz w:val="24"/>
          <w:szCs w:val="24"/>
        </w:rPr>
        <w:t xml:space="preserve">, в </w:t>
      </w:r>
      <w:r w:rsidRPr="00F709FE">
        <w:rPr>
          <w:color w:val="000000"/>
          <w:spacing w:val="-4"/>
          <w:sz w:val="24"/>
          <w:szCs w:val="24"/>
        </w:rPr>
        <w:t xml:space="preserve">образование и воспитание детей, который выражается в созданных условиях, в </w:t>
      </w:r>
      <w:r w:rsidRPr="00F709FE">
        <w:rPr>
          <w:color w:val="000000"/>
          <w:spacing w:val="1"/>
          <w:sz w:val="24"/>
          <w:szCs w:val="24"/>
        </w:rPr>
        <w:t>подготовке выпускников, в достижениях учащихся, разработанных научно-</w:t>
      </w:r>
      <w:r w:rsidRPr="00F709FE">
        <w:rPr>
          <w:color w:val="000000"/>
          <w:spacing w:val="-5"/>
          <w:sz w:val="24"/>
          <w:szCs w:val="24"/>
        </w:rPr>
        <w:t>методических и программных документах, и имеющих признание в городе;</w:t>
      </w:r>
    </w:p>
    <w:p w:rsidR="00AD6D69" w:rsidRPr="00F709FE" w:rsidRDefault="00AD6D69" w:rsidP="00211B84">
      <w:pPr>
        <w:numPr>
          <w:ilvl w:val="0"/>
          <w:numId w:val="7"/>
        </w:numPr>
        <w:shd w:val="clear" w:color="auto" w:fill="FFFFFF"/>
        <w:tabs>
          <w:tab w:val="left" w:pos="142"/>
          <w:tab w:val="left" w:pos="106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2"/>
          <w:sz w:val="24"/>
          <w:szCs w:val="24"/>
        </w:rPr>
        <w:t xml:space="preserve">признание со стороны общественности </w:t>
      </w:r>
      <w:r>
        <w:rPr>
          <w:color w:val="000000"/>
          <w:spacing w:val="-2"/>
          <w:sz w:val="24"/>
          <w:szCs w:val="24"/>
        </w:rPr>
        <w:t>района</w:t>
      </w:r>
      <w:r w:rsidRPr="00F709FE">
        <w:rPr>
          <w:color w:val="000000"/>
          <w:spacing w:val="-2"/>
          <w:sz w:val="24"/>
          <w:szCs w:val="24"/>
        </w:rPr>
        <w:t xml:space="preserve">, родителей, коллег, учащихся, </w:t>
      </w:r>
      <w:r w:rsidRPr="00F709FE">
        <w:rPr>
          <w:color w:val="000000"/>
          <w:spacing w:val="-6"/>
          <w:sz w:val="24"/>
          <w:szCs w:val="24"/>
        </w:rPr>
        <w:t xml:space="preserve">которое выражено в публикациях, отзывах, в средствах массовой информации и </w:t>
      </w:r>
      <w:r w:rsidRPr="00F709FE">
        <w:rPr>
          <w:color w:val="000000"/>
          <w:spacing w:val="-5"/>
          <w:sz w:val="24"/>
          <w:szCs w:val="24"/>
        </w:rPr>
        <w:t>других изданиях;</w:t>
      </w:r>
    </w:p>
    <w:p w:rsidR="00AD6D69" w:rsidRPr="00F709FE" w:rsidRDefault="00AD6D69" w:rsidP="00F709FE">
      <w:pPr>
        <w:numPr>
          <w:ilvl w:val="0"/>
          <w:numId w:val="7"/>
        </w:numPr>
        <w:shd w:val="clear" w:color="auto" w:fill="FFFFFF"/>
        <w:tabs>
          <w:tab w:val="left" w:pos="142"/>
          <w:tab w:val="left" w:pos="1061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4"/>
          <w:sz w:val="24"/>
          <w:szCs w:val="24"/>
        </w:rPr>
        <w:t xml:space="preserve">высокий уровень профессионализма, который проявляется в результатах </w:t>
      </w:r>
      <w:r w:rsidRPr="00F709FE">
        <w:rPr>
          <w:color w:val="000000"/>
          <w:spacing w:val="4"/>
          <w:sz w:val="24"/>
          <w:szCs w:val="24"/>
        </w:rPr>
        <w:t xml:space="preserve">аттестации педагога (наличие первой или высшей категории), аттестации </w:t>
      </w:r>
      <w:r w:rsidRPr="00F709FE">
        <w:rPr>
          <w:color w:val="000000"/>
          <w:spacing w:val="-4"/>
          <w:sz w:val="24"/>
          <w:szCs w:val="24"/>
        </w:rPr>
        <w:t xml:space="preserve">учащихся, в имеющихся собственных публикациях, в выступлениях на </w:t>
      </w:r>
      <w:r w:rsidRPr="00F709FE">
        <w:rPr>
          <w:color w:val="000000"/>
          <w:spacing w:val="-6"/>
          <w:sz w:val="24"/>
          <w:szCs w:val="24"/>
        </w:rPr>
        <w:t>различных семинарах, конференциях.</w:t>
      </w:r>
    </w:p>
    <w:p w:rsidR="00AD6D69" w:rsidRPr="00F709FE" w:rsidRDefault="00AD6D69" w:rsidP="00F709FE">
      <w:pPr>
        <w:shd w:val="clear" w:color="auto" w:fill="FFFFFF"/>
        <w:ind w:left="370"/>
        <w:rPr>
          <w:b/>
          <w:bCs/>
          <w:color w:val="000000"/>
          <w:spacing w:val="-2"/>
          <w:sz w:val="24"/>
          <w:szCs w:val="24"/>
        </w:rPr>
      </w:pPr>
    </w:p>
    <w:p w:rsidR="00AD6D69" w:rsidRPr="00F709FE" w:rsidRDefault="00AD6D69" w:rsidP="00F709FE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F709FE">
        <w:rPr>
          <w:b/>
          <w:bCs/>
          <w:color w:val="000000"/>
          <w:spacing w:val="-2"/>
          <w:sz w:val="24"/>
          <w:szCs w:val="24"/>
        </w:rPr>
        <w:t>3. Деятельность руководителей школы по выдвижению кандидатов на награждение.</w:t>
      </w:r>
    </w:p>
    <w:p w:rsidR="00AD6D69" w:rsidRPr="00F709FE" w:rsidRDefault="00AD6D69" w:rsidP="00C90DE3">
      <w:pPr>
        <w:shd w:val="clear" w:color="auto" w:fill="FFFFFF"/>
        <w:ind w:firstLine="709"/>
        <w:jc w:val="both"/>
        <w:rPr>
          <w:color w:val="000000"/>
          <w:spacing w:val="-37"/>
          <w:sz w:val="24"/>
          <w:szCs w:val="24"/>
        </w:rPr>
      </w:pPr>
      <w:r w:rsidRPr="00F709FE">
        <w:rPr>
          <w:color w:val="000000"/>
          <w:spacing w:val="-1"/>
          <w:sz w:val="24"/>
          <w:szCs w:val="24"/>
        </w:rPr>
        <w:t xml:space="preserve">3.1. Руководители школы ежегодно знакомят комиссии с </w:t>
      </w:r>
      <w:r w:rsidRPr="00F709FE">
        <w:rPr>
          <w:color w:val="000000"/>
          <w:sz w:val="24"/>
          <w:szCs w:val="24"/>
        </w:rPr>
        <w:t xml:space="preserve">имеющимися нормативными и методическими документами по награждению, </w:t>
      </w:r>
      <w:r w:rsidRPr="00F709FE">
        <w:rPr>
          <w:color w:val="000000"/>
          <w:spacing w:val="-4"/>
          <w:sz w:val="24"/>
          <w:szCs w:val="24"/>
        </w:rPr>
        <w:t xml:space="preserve">результатами внутришкольного контроля, обобщения опыта работы. Руководитель </w:t>
      </w:r>
      <w:r w:rsidRPr="00F709FE">
        <w:rPr>
          <w:color w:val="000000"/>
          <w:spacing w:val="-5"/>
          <w:sz w:val="24"/>
          <w:szCs w:val="24"/>
        </w:rPr>
        <w:t xml:space="preserve">предоставляет достоверную информацию о работе педагогов на уровне </w:t>
      </w:r>
      <w:r>
        <w:rPr>
          <w:color w:val="000000"/>
          <w:spacing w:val="-5"/>
          <w:sz w:val="24"/>
          <w:szCs w:val="24"/>
        </w:rPr>
        <w:t xml:space="preserve">района, </w:t>
      </w:r>
      <w:r w:rsidRPr="00F709FE">
        <w:rPr>
          <w:color w:val="000000"/>
          <w:spacing w:val="-3"/>
          <w:sz w:val="24"/>
          <w:szCs w:val="24"/>
        </w:rPr>
        <w:t xml:space="preserve">обеспечивает выполнение в школе Положения об </w:t>
      </w:r>
      <w:r w:rsidRPr="00F709FE">
        <w:rPr>
          <w:color w:val="000000"/>
          <w:spacing w:val="-1"/>
          <w:sz w:val="24"/>
          <w:szCs w:val="24"/>
        </w:rPr>
        <w:t xml:space="preserve">организации межаттестационного периода педагогических и руководящих работников </w:t>
      </w:r>
      <w:r w:rsidRPr="00F709FE">
        <w:rPr>
          <w:color w:val="000000"/>
          <w:spacing w:val="-2"/>
          <w:sz w:val="24"/>
          <w:szCs w:val="24"/>
        </w:rPr>
        <w:t>муниципальных образовательных учреждений</w:t>
      </w:r>
      <w:r w:rsidRPr="00F709FE">
        <w:rPr>
          <w:color w:val="000000"/>
          <w:sz w:val="24"/>
          <w:szCs w:val="24"/>
        </w:rPr>
        <w:t xml:space="preserve">, а также использует другие </w:t>
      </w:r>
      <w:r w:rsidRPr="00F709FE">
        <w:rPr>
          <w:color w:val="000000"/>
          <w:spacing w:val="-6"/>
          <w:sz w:val="24"/>
          <w:szCs w:val="24"/>
        </w:rPr>
        <w:t>формы работы по формированию грамотного отношения к выдвижению на награждение и по продвижению на награждение.</w:t>
      </w:r>
    </w:p>
    <w:p w:rsidR="00AD6D69" w:rsidRPr="00F709FE" w:rsidRDefault="00AD6D69" w:rsidP="00F709FE">
      <w:pPr>
        <w:shd w:val="clear" w:color="auto" w:fill="FFFFFF"/>
        <w:ind w:firstLine="709"/>
        <w:jc w:val="both"/>
        <w:rPr>
          <w:color w:val="000000"/>
          <w:spacing w:val="-24"/>
          <w:sz w:val="24"/>
          <w:szCs w:val="24"/>
        </w:rPr>
      </w:pPr>
      <w:r w:rsidRPr="00F709FE">
        <w:rPr>
          <w:color w:val="000000"/>
          <w:spacing w:val="-1"/>
          <w:sz w:val="24"/>
          <w:szCs w:val="24"/>
        </w:rPr>
        <w:t xml:space="preserve">3.2. Работник школы выдвигается для награждения </w:t>
      </w:r>
      <w:r w:rsidRPr="00F709FE">
        <w:rPr>
          <w:color w:val="000000"/>
          <w:spacing w:val="-3"/>
          <w:sz w:val="24"/>
          <w:szCs w:val="24"/>
        </w:rPr>
        <w:t xml:space="preserve">руководителями: директором, заместителями директора, которые представляют </w:t>
      </w:r>
      <w:r w:rsidRPr="00F709FE">
        <w:rPr>
          <w:color w:val="000000"/>
          <w:spacing w:val="-6"/>
          <w:sz w:val="24"/>
          <w:szCs w:val="24"/>
        </w:rPr>
        <w:t>ходатайство на каждого кандидата, в котором отражены:</w:t>
      </w:r>
    </w:p>
    <w:p w:rsidR="00AD6D69" w:rsidRPr="00F709FE" w:rsidRDefault="00AD6D69" w:rsidP="00F709FE">
      <w:pPr>
        <w:shd w:val="clear" w:color="auto" w:fill="FFFFFF"/>
        <w:tabs>
          <w:tab w:val="left" w:pos="1061"/>
        </w:tabs>
        <w:ind w:firstLine="709"/>
        <w:jc w:val="both"/>
        <w:rPr>
          <w:sz w:val="24"/>
          <w:szCs w:val="24"/>
        </w:rPr>
      </w:pPr>
      <w:r w:rsidRPr="00F709FE">
        <w:rPr>
          <w:color w:val="000000"/>
          <w:sz w:val="24"/>
          <w:szCs w:val="24"/>
        </w:rPr>
        <w:t>•</w:t>
      </w:r>
      <w:r w:rsidRPr="00F709FE">
        <w:rPr>
          <w:color w:val="000000"/>
          <w:sz w:val="24"/>
          <w:szCs w:val="24"/>
        </w:rPr>
        <w:tab/>
        <w:t xml:space="preserve">индивидуальный стиль профессиональной деятельности, достойного </w:t>
      </w:r>
      <w:r w:rsidRPr="00F709FE">
        <w:rPr>
          <w:color w:val="000000"/>
          <w:spacing w:val="-6"/>
          <w:sz w:val="24"/>
          <w:szCs w:val="24"/>
        </w:rPr>
        <w:t>подражания;</w:t>
      </w:r>
    </w:p>
    <w:p w:rsidR="00AD6D69" w:rsidRPr="00F709FE" w:rsidRDefault="00AD6D69" w:rsidP="00C90DE3">
      <w:pPr>
        <w:shd w:val="clear" w:color="auto" w:fill="FFFFFF"/>
        <w:tabs>
          <w:tab w:val="left" w:pos="1080"/>
        </w:tabs>
        <w:ind w:firstLine="709"/>
        <w:jc w:val="both"/>
        <w:rPr>
          <w:sz w:val="24"/>
          <w:szCs w:val="24"/>
        </w:rPr>
      </w:pPr>
      <w:r w:rsidRPr="00F709FE">
        <w:rPr>
          <w:color w:val="000000"/>
          <w:sz w:val="24"/>
          <w:szCs w:val="24"/>
        </w:rPr>
        <w:t>•</w:t>
      </w:r>
      <w:r w:rsidRPr="00F709FE">
        <w:rPr>
          <w:color w:val="000000"/>
          <w:sz w:val="24"/>
          <w:szCs w:val="24"/>
        </w:rPr>
        <w:tab/>
      </w:r>
      <w:r w:rsidRPr="00F709FE">
        <w:rPr>
          <w:color w:val="000000"/>
          <w:spacing w:val="-4"/>
          <w:sz w:val="24"/>
          <w:szCs w:val="24"/>
        </w:rPr>
        <w:t xml:space="preserve">устойчивый уровень профессиональной активности, проявляющийся в </w:t>
      </w:r>
      <w:r w:rsidRPr="00F709FE">
        <w:rPr>
          <w:color w:val="000000"/>
          <w:sz w:val="24"/>
          <w:szCs w:val="24"/>
        </w:rPr>
        <w:t xml:space="preserve">представлении и распространении своего опыта, активном участии в работе </w:t>
      </w:r>
      <w:r w:rsidRPr="00F709FE">
        <w:rPr>
          <w:color w:val="000000"/>
          <w:spacing w:val="-5"/>
          <w:sz w:val="24"/>
          <w:szCs w:val="24"/>
        </w:rPr>
        <w:t>государственно-общественных структур и творческих групп;</w:t>
      </w:r>
      <w:r w:rsidRPr="00F709FE">
        <w:rPr>
          <w:sz w:val="24"/>
          <w:szCs w:val="24"/>
        </w:rPr>
        <w:t xml:space="preserve"> </w:t>
      </w:r>
      <w:r w:rsidRPr="00F709FE">
        <w:rPr>
          <w:color w:val="000000"/>
          <w:spacing w:val="-1"/>
          <w:sz w:val="24"/>
          <w:szCs w:val="24"/>
        </w:rPr>
        <w:t xml:space="preserve">большую активность в межаттестационный период по сравнению с другими </w:t>
      </w:r>
      <w:r w:rsidRPr="00F709FE">
        <w:rPr>
          <w:color w:val="000000"/>
          <w:spacing w:val="-6"/>
          <w:sz w:val="24"/>
          <w:szCs w:val="24"/>
        </w:rPr>
        <w:t xml:space="preserve">членами коллектива; работа специалиста </w:t>
      </w:r>
      <w:r w:rsidRPr="00F709FE">
        <w:rPr>
          <w:color w:val="000000"/>
          <w:spacing w:val="-6"/>
          <w:sz w:val="24"/>
          <w:szCs w:val="24"/>
          <w:lang w:val="en-US"/>
        </w:rPr>
        <w:t>II</w:t>
      </w:r>
      <w:r w:rsidRPr="00F709FE">
        <w:rPr>
          <w:color w:val="000000"/>
          <w:spacing w:val="-6"/>
          <w:sz w:val="24"/>
          <w:szCs w:val="24"/>
        </w:rPr>
        <w:t xml:space="preserve"> квалификационной категории может </w:t>
      </w:r>
      <w:r w:rsidRPr="00F709FE">
        <w:rPr>
          <w:color w:val="000000"/>
          <w:spacing w:val="-5"/>
          <w:sz w:val="24"/>
          <w:szCs w:val="24"/>
        </w:rPr>
        <w:t xml:space="preserve">быть отражена только на уровне образовательного учреждения, а специалиста </w:t>
      </w:r>
      <w:r w:rsidRPr="00F709FE">
        <w:rPr>
          <w:color w:val="000000"/>
          <w:spacing w:val="-5"/>
          <w:sz w:val="24"/>
          <w:szCs w:val="24"/>
          <w:lang w:val="en-US"/>
        </w:rPr>
        <w:t>I</w:t>
      </w:r>
      <w:r w:rsidRPr="00F709FE">
        <w:rPr>
          <w:color w:val="000000"/>
          <w:spacing w:val="-5"/>
          <w:sz w:val="24"/>
          <w:szCs w:val="24"/>
        </w:rPr>
        <w:t xml:space="preserve"> квалификационной категории - на </w:t>
      </w:r>
      <w:r>
        <w:rPr>
          <w:color w:val="000000"/>
          <w:spacing w:val="-5"/>
          <w:sz w:val="24"/>
          <w:szCs w:val="24"/>
        </w:rPr>
        <w:t xml:space="preserve">районном </w:t>
      </w:r>
      <w:r w:rsidRPr="00F709FE">
        <w:rPr>
          <w:color w:val="000000"/>
          <w:spacing w:val="-5"/>
          <w:sz w:val="24"/>
          <w:szCs w:val="24"/>
        </w:rPr>
        <w:t>уровне;</w:t>
      </w:r>
    </w:p>
    <w:p w:rsidR="00AD6D69" w:rsidRPr="00F709FE" w:rsidRDefault="00AD6D69" w:rsidP="00F709FE">
      <w:pPr>
        <w:shd w:val="clear" w:color="auto" w:fill="FFFFFF"/>
        <w:tabs>
          <w:tab w:val="left" w:pos="1080"/>
        </w:tabs>
        <w:ind w:firstLine="709"/>
        <w:jc w:val="both"/>
        <w:rPr>
          <w:sz w:val="24"/>
          <w:szCs w:val="24"/>
        </w:rPr>
      </w:pPr>
      <w:r w:rsidRPr="00F709FE">
        <w:rPr>
          <w:color w:val="000000"/>
          <w:sz w:val="24"/>
          <w:szCs w:val="24"/>
        </w:rPr>
        <w:t>•</w:t>
      </w:r>
      <w:r w:rsidRPr="00F709FE">
        <w:rPr>
          <w:color w:val="000000"/>
          <w:sz w:val="24"/>
          <w:szCs w:val="24"/>
        </w:rPr>
        <w:tab/>
      </w:r>
      <w:r w:rsidRPr="00F709FE">
        <w:rPr>
          <w:color w:val="000000"/>
          <w:spacing w:val="-2"/>
          <w:sz w:val="24"/>
          <w:szCs w:val="24"/>
        </w:rPr>
        <w:t xml:space="preserve">наличие ранее подготовленных и представленных коллективу и </w:t>
      </w:r>
      <w:r w:rsidRPr="00F709FE">
        <w:rPr>
          <w:color w:val="000000"/>
          <w:spacing w:val="-6"/>
          <w:sz w:val="24"/>
          <w:szCs w:val="24"/>
        </w:rPr>
        <w:t>общественности материалов, обобщающих опыт работы претендента.</w:t>
      </w:r>
    </w:p>
    <w:p w:rsidR="00AD6D69" w:rsidRPr="00F709FE" w:rsidRDefault="00AD6D69" w:rsidP="00F709FE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pacing w:val="-23"/>
          <w:sz w:val="24"/>
          <w:szCs w:val="24"/>
        </w:rPr>
      </w:pPr>
      <w:r w:rsidRPr="00F709FE">
        <w:rPr>
          <w:color w:val="000000"/>
          <w:spacing w:val="-2"/>
          <w:sz w:val="24"/>
          <w:szCs w:val="24"/>
        </w:rPr>
        <w:t xml:space="preserve">3.3. Ходатайство о награждении рассматривается на общем собрании трудового </w:t>
      </w:r>
      <w:r w:rsidRPr="00F709FE">
        <w:rPr>
          <w:color w:val="000000"/>
          <w:spacing w:val="-4"/>
          <w:sz w:val="24"/>
          <w:szCs w:val="24"/>
        </w:rPr>
        <w:t xml:space="preserve">коллектива и считается принятым, если на собрании присутствовало 2/3 членов и за него </w:t>
      </w:r>
      <w:r w:rsidRPr="00F709FE">
        <w:rPr>
          <w:color w:val="000000"/>
          <w:spacing w:val="-6"/>
          <w:sz w:val="24"/>
          <w:szCs w:val="24"/>
        </w:rPr>
        <w:t>проголосовало более половины присутствующих.</w:t>
      </w:r>
    </w:p>
    <w:p w:rsidR="00AD6D69" w:rsidRPr="00F709FE" w:rsidRDefault="00AD6D69" w:rsidP="00F709FE">
      <w:pPr>
        <w:shd w:val="clear" w:color="auto" w:fill="FFFFFF"/>
        <w:tabs>
          <w:tab w:val="left" w:pos="142"/>
        </w:tabs>
        <w:ind w:firstLine="709"/>
        <w:jc w:val="both"/>
        <w:rPr>
          <w:color w:val="000000"/>
          <w:spacing w:val="-20"/>
          <w:sz w:val="24"/>
          <w:szCs w:val="24"/>
        </w:rPr>
      </w:pPr>
      <w:r w:rsidRPr="00F709FE">
        <w:rPr>
          <w:color w:val="000000"/>
          <w:spacing w:val="1"/>
          <w:sz w:val="24"/>
          <w:szCs w:val="24"/>
        </w:rPr>
        <w:t xml:space="preserve">3.4. Директор школы представляет для рассмотрения в </w:t>
      </w:r>
      <w:r w:rsidRPr="00F709FE">
        <w:rPr>
          <w:color w:val="000000"/>
          <w:spacing w:val="-5"/>
          <w:sz w:val="24"/>
          <w:szCs w:val="24"/>
        </w:rPr>
        <w:t>Управление образованием следующие документы на каждого из претендентов:</w:t>
      </w:r>
    </w:p>
    <w:p w:rsidR="00AD6D69" w:rsidRPr="00F709FE" w:rsidRDefault="00AD6D69" w:rsidP="00F709FE">
      <w:pPr>
        <w:numPr>
          <w:ilvl w:val="0"/>
          <w:numId w:val="11"/>
        </w:num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5"/>
          <w:sz w:val="24"/>
          <w:szCs w:val="24"/>
        </w:rPr>
        <w:t>выписка из решения общего собрания трудового коллектива;</w:t>
      </w:r>
    </w:p>
    <w:p w:rsidR="00AD6D69" w:rsidRPr="00F709FE" w:rsidRDefault="00AD6D69" w:rsidP="00F709FE">
      <w:pPr>
        <w:numPr>
          <w:ilvl w:val="0"/>
          <w:numId w:val="11"/>
        </w:num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4"/>
          <w:sz w:val="24"/>
          <w:szCs w:val="24"/>
        </w:rPr>
        <w:t xml:space="preserve">представление-характеристику по форме наградного листа с грамотно </w:t>
      </w:r>
      <w:r w:rsidRPr="00F709FE">
        <w:rPr>
          <w:color w:val="000000"/>
          <w:spacing w:val="-2"/>
          <w:sz w:val="24"/>
          <w:szCs w:val="24"/>
        </w:rPr>
        <w:t xml:space="preserve">изложенными обоснованиями (заслугами), перечнем конкретных результатов </w:t>
      </w:r>
      <w:r w:rsidRPr="00F709FE">
        <w:rPr>
          <w:color w:val="000000"/>
          <w:spacing w:val="-8"/>
          <w:sz w:val="24"/>
          <w:szCs w:val="24"/>
        </w:rPr>
        <w:t>работы;</w:t>
      </w:r>
    </w:p>
    <w:p w:rsidR="00AD6D69" w:rsidRPr="00F709FE" w:rsidRDefault="00AD6D69" w:rsidP="00C90DE3">
      <w:pPr>
        <w:numPr>
          <w:ilvl w:val="0"/>
          <w:numId w:val="11"/>
        </w:num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F709FE">
        <w:rPr>
          <w:color w:val="000000"/>
          <w:spacing w:val="-2"/>
          <w:sz w:val="24"/>
          <w:szCs w:val="24"/>
        </w:rPr>
        <w:t>подтверждающие материалы</w:t>
      </w:r>
      <w:r>
        <w:rPr>
          <w:color w:val="000000"/>
          <w:spacing w:val="-2"/>
          <w:sz w:val="24"/>
          <w:szCs w:val="24"/>
        </w:rPr>
        <w:t>.</w:t>
      </w:r>
    </w:p>
    <w:p w:rsidR="00AD6D69" w:rsidRPr="00F709FE" w:rsidRDefault="00AD6D69" w:rsidP="00F709FE">
      <w:pPr>
        <w:shd w:val="clear" w:color="auto" w:fill="FFFFFF"/>
        <w:tabs>
          <w:tab w:val="left" w:pos="730"/>
        </w:tabs>
        <w:ind w:firstLine="709"/>
        <w:jc w:val="both"/>
        <w:rPr>
          <w:color w:val="000000"/>
          <w:spacing w:val="-28"/>
          <w:sz w:val="24"/>
          <w:szCs w:val="24"/>
        </w:rPr>
      </w:pPr>
      <w:r w:rsidRPr="00F709FE">
        <w:rPr>
          <w:color w:val="000000"/>
          <w:spacing w:val="-3"/>
          <w:sz w:val="24"/>
          <w:szCs w:val="24"/>
        </w:rPr>
        <w:t xml:space="preserve">3.5. Награждение производится в торжественной обстановке по месту работы </w:t>
      </w:r>
      <w:r w:rsidRPr="00F709FE">
        <w:rPr>
          <w:color w:val="000000"/>
          <w:spacing w:val="-9"/>
          <w:sz w:val="24"/>
          <w:szCs w:val="24"/>
        </w:rPr>
        <w:t>награжденного.</w:t>
      </w:r>
    </w:p>
    <w:p w:rsidR="00AD6D69" w:rsidRPr="00F709FE" w:rsidRDefault="00AD6D69" w:rsidP="00F709FE">
      <w:pPr>
        <w:shd w:val="clear" w:color="auto" w:fill="FFFFFF"/>
        <w:tabs>
          <w:tab w:val="left" w:pos="730"/>
        </w:tabs>
        <w:ind w:firstLine="709"/>
        <w:jc w:val="both"/>
        <w:rPr>
          <w:color w:val="000000"/>
          <w:spacing w:val="-6"/>
          <w:sz w:val="24"/>
          <w:szCs w:val="24"/>
        </w:rPr>
      </w:pPr>
      <w:r w:rsidRPr="00F709FE">
        <w:rPr>
          <w:color w:val="000000"/>
          <w:spacing w:val="-1"/>
          <w:sz w:val="24"/>
          <w:szCs w:val="24"/>
        </w:rPr>
        <w:t xml:space="preserve">3.6. В трудовую книжку и личное дело награжденного работника вносится </w:t>
      </w:r>
      <w:r w:rsidRPr="00F709FE">
        <w:rPr>
          <w:color w:val="000000"/>
          <w:spacing w:val="-6"/>
          <w:sz w:val="24"/>
          <w:szCs w:val="24"/>
        </w:rPr>
        <w:t>соответствующая запись с указанием даты и номера приказа.</w:t>
      </w:r>
    </w:p>
    <w:p w:rsidR="00AD6D69" w:rsidRPr="00F709FE" w:rsidRDefault="00AD6D69" w:rsidP="00F709FE">
      <w:pPr>
        <w:shd w:val="clear" w:color="auto" w:fill="FFFFFF"/>
        <w:tabs>
          <w:tab w:val="left" w:pos="730"/>
        </w:tabs>
        <w:ind w:firstLine="709"/>
        <w:jc w:val="both"/>
        <w:rPr>
          <w:color w:val="000000"/>
          <w:spacing w:val="-26"/>
          <w:sz w:val="24"/>
          <w:szCs w:val="24"/>
        </w:rPr>
      </w:pPr>
    </w:p>
    <w:sectPr w:rsidR="00AD6D69" w:rsidRPr="00F709FE" w:rsidSect="00C90DE3">
      <w:type w:val="continuous"/>
      <w:pgSz w:w="11909" w:h="16834"/>
      <w:pgMar w:top="1135" w:right="569" w:bottom="993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9809B0"/>
    <w:lvl w:ilvl="0">
      <w:numFmt w:val="bullet"/>
      <w:lvlText w:val="*"/>
      <w:lvlJc w:val="left"/>
    </w:lvl>
  </w:abstractNum>
  <w:abstractNum w:abstractNumId="1">
    <w:nsid w:val="02C55CDF"/>
    <w:multiLevelType w:val="singleLevel"/>
    <w:tmpl w:val="8F006596"/>
    <w:lvl w:ilvl="0">
      <w:start w:val="1"/>
      <w:numFmt w:val="decimal"/>
      <w:lvlText w:val="1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0F184C85"/>
    <w:multiLevelType w:val="singleLevel"/>
    <w:tmpl w:val="AF60886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179F727E"/>
    <w:multiLevelType w:val="singleLevel"/>
    <w:tmpl w:val="3FBEA7A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24C37375"/>
    <w:multiLevelType w:val="multilevel"/>
    <w:tmpl w:val="1E0C0910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cs="Times New Roman" w:hint="default"/>
      </w:rPr>
    </w:lvl>
    <w:lvl w:ilvl="1">
      <w:start w:val="5"/>
      <w:numFmt w:val="decimal"/>
      <w:lvlText w:val="%1.%2."/>
      <w:lvlJc w:val="left"/>
      <w:pPr>
        <w:ind w:left="390" w:hanging="39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5">
    <w:nsid w:val="28A73821"/>
    <w:multiLevelType w:val="hybridMultilevel"/>
    <w:tmpl w:val="2AD0CE1C"/>
    <w:lvl w:ilvl="0" w:tplc="7764B9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460C48"/>
    <w:multiLevelType w:val="singleLevel"/>
    <w:tmpl w:val="8ACAECF4"/>
    <w:lvl w:ilvl="0">
      <w:start w:val="1"/>
      <w:numFmt w:val="decimal"/>
      <w:lvlText w:val="1.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7">
    <w:nsid w:val="486C0842"/>
    <w:multiLevelType w:val="multilevel"/>
    <w:tmpl w:val="0D142F4C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cs="Times New Roman" w:hint="default"/>
      </w:rPr>
    </w:lvl>
    <w:lvl w:ilvl="1">
      <w:start w:val="6"/>
      <w:numFmt w:val="decimal"/>
      <w:lvlText w:val="%1.%2."/>
      <w:lvlJc w:val="left"/>
      <w:pPr>
        <w:ind w:left="390" w:hanging="39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8">
    <w:nsid w:val="66CD1E34"/>
    <w:multiLevelType w:val="singleLevel"/>
    <w:tmpl w:val="AA446918"/>
    <w:lvl w:ilvl="0">
      <w:start w:val="7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9">
    <w:nsid w:val="69F520C4"/>
    <w:multiLevelType w:val="singleLevel"/>
    <w:tmpl w:val="792E40EA"/>
    <w:lvl w:ilvl="0">
      <w:start w:val="3"/>
      <w:numFmt w:val="decimal"/>
      <w:lvlText w:val="1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0">
    <w:nsid w:val="770E2112"/>
    <w:multiLevelType w:val="multilevel"/>
    <w:tmpl w:val="3ED83CCA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99" w:hanging="39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34" w:hanging="108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112" w:hanging="144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8">
    <w:abstractNumId w:val="8"/>
  </w:num>
  <w:num w:numId="9">
    <w:abstractNumId w:val="3"/>
  </w:num>
  <w:num w:numId="10">
    <w:abstractNumId w:val="10"/>
  </w:num>
  <w:num w:numId="11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2">
    <w:abstractNumId w:val="2"/>
  </w:num>
  <w:num w:numId="13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20">
    <w:abstractNumId w:val="5"/>
  </w:num>
  <w:num w:numId="21">
    <w:abstractNumId w:val="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2F0"/>
    <w:rsid w:val="000357ED"/>
    <w:rsid w:val="00041DF9"/>
    <w:rsid w:val="00085E40"/>
    <w:rsid w:val="0015648B"/>
    <w:rsid w:val="00195606"/>
    <w:rsid w:val="00211148"/>
    <w:rsid w:val="00211B84"/>
    <w:rsid w:val="002508E9"/>
    <w:rsid w:val="00296476"/>
    <w:rsid w:val="003B44F8"/>
    <w:rsid w:val="004032E7"/>
    <w:rsid w:val="00405D1A"/>
    <w:rsid w:val="00442238"/>
    <w:rsid w:val="00471F44"/>
    <w:rsid w:val="006102B5"/>
    <w:rsid w:val="00624B04"/>
    <w:rsid w:val="00793FDE"/>
    <w:rsid w:val="00855625"/>
    <w:rsid w:val="008C584E"/>
    <w:rsid w:val="009433B5"/>
    <w:rsid w:val="00971489"/>
    <w:rsid w:val="009F7ED1"/>
    <w:rsid w:val="00A14F5D"/>
    <w:rsid w:val="00AB70DD"/>
    <w:rsid w:val="00AD6D69"/>
    <w:rsid w:val="00AF5BAC"/>
    <w:rsid w:val="00B02E8A"/>
    <w:rsid w:val="00C16F56"/>
    <w:rsid w:val="00C90DE3"/>
    <w:rsid w:val="00CE57D7"/>
    <w:rsid w:val="00D14E23"/>
    <w:rsid w:val="00D63CF8"/>
    <w:rsid w:val="00DD626E"/>
    <w:rsid w:val="00DE72F0"/>
    <w:rsid w:val="00E02814"/>
    <w:rsid w:val="00E14B88"/>
    <w:rsid w:val="00F16F63"/>
    <w:rsid w:val="00F709FE"/>
    <w:rsid w:val="00F8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2E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E5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B70DD"/>
    <w:pPr>
      <w:ind w:left="720"/>
      <w:contextualSpacing/>
    </w:pPr>
  </w:style>
  <w:style w:type="table" w:styleId="TableGrid">
    <w:name w:val="Table Grid"/>
    <w:basedOn w:val="TableNormal"/>
    <w:uiPriority w:val="99"/>
    <w:rsid w:val="00041D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71F44"/>
    <w:rPr>
      <w:lang w:eastAsia="en-US"/>
    </w:rPr>
  </w:style>
  <w:style w:type="paragraph" w:customStyle="1" w:styleId="1">
    <w:name w:val="Знак1"/>
    <w:basedOn w:val="Normal"/>
    <w:uiPriority w:val="99"/>
    <w:rsid w:val="0015648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1250</Words>
  <Characters>7127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</cp:lastModifiedBy>
  <cp:revision>5</cp:revision>
  <cp:lastPrinted>2016-06-20T10:38:00Z</cp:lastPrinted>
  <dcterms:created xsi:type="dcterms:W3CDTF">2016-06-03T09:09:00Z</dcterms:created>
  <dcterms:modified xsi:type="dcterms:W3CDTF">2020-04-23T10:22:00Z</dcterms:modified>
</cp:coreProperties>
</file>