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34" w:rsidRDefault="00953234" w:rsidP="009532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>
        <w:rPr>
          <w:rFonts w:ascii="Times New Roman" w:hAnsi="Times New Roman"/>
          <w:b/>
          <w:sz w:val="28"/>
          <w:szCs w:val="28"/>
        </w:rPr>
        <w:t>Барчхойотарская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</w:t>
      </w:r>
    </w:p>
    <w:p w:rsidR="00953234" w:rsidRDefault="00953234" w:rsidP="009532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953234" w:rsidRDefault="00953234" w:rsidP="0095323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53234" w:rsidTr="00953234">
        <w:tc>
          <w:tcPr>
            <w:tcW w:w="4785" w:type="dxa"/>
            <w:hideMark/>
          </w:tcPr>
          <w:p w:rsidR="00953234" w:rsidRDefault="00953234">
            <w:pPr>
              <w:pStyle w:val="a7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53234" w:rsidRDefault="00953234">
            <w:pPr>
              <w:pStyle w:val="a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Барчхойотарская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953234" w:rsidRDefault="00953234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953234" w:rsidRDefault="00953234">
            <w:pPr>
              <w:pStyle w:val="a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953234" w:rsidRDefault="00953234">
            <w:pPr>
              <w:pStyle w:val="a7"/>
              <w:jc w:val="righ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Барчхойотарская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953234" w:rsidRDefault="00953234">
            <w:pPr>
              <w:pStyle w:val="a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   М.Ю.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Джамалдинова</w:t>
            </w:r>
            <w:proofErr w:type="spellEnd"/>
          </w:p>
          <w:p w:rsidR="00953234" w:rsidRDefault="00953234">
            <w:pPr>
              <w:pStyle w:val="a7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953234" w:rsidRDefault="00953234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53234" w:rsidRDefault="00953234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774EC" w:rsidRPr="00E21B3D" w:rsidRDefault="009774EC" w:rsidP="00575D82">
      <w:pPr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9774EC" w:rsidRPr="00C0493D" w:rsidRDefault="009774EC" w:rsidP="002E1486">
      <w:pPr>
        <w:widowControl w:val="0"/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color w:val="1D1B11"/>
          <w:sz w:val="28"/>
          <w:szCs w:val="28"/>
        </w:rPr>
      </w:pPr>
      <w:r w:rsidRPr="00E21B3D">
        <w:rPr>
          <w:rFonts w:ascii="Times New Roman" w:hAnsi="Times New Roman"/>
          <w:b/>
          <w:bCs/>
          <w:color w:val="1D1B11"/>
          <w:sz w:val="48"/>
          <w:szCs w:val="48"/>
        </w:rPr>
        <w:t xml:space="preserve"> </w:t>
      </w:r>
      <w:r w:rsidRPr="00C0493D">
        <w:rPr>
          <w:rFonts w:ascii="Times New Roman" w:hAnsi="Times New Roman"/>
          <w:b/>
          <w:bCs/>
          <w:color w:val="1D1B11"/>
          <w:sz w:val="28"/>
          <w:szCs w:val="28"/>
        </w:rPr>
        <w:t xml:space="preserve">Положение </w:t>
      </w:r>
    </w:p>
    <w:p w:rsidR="009774EC" w:rsidRPr="00C0493D" w:rsidRDefault="009774EC" w:rsidP="004002AD">
      <w:pPr>
        <w:widowControl w:val="0"/>
        <w:autoSpaceDE w:val="0"/>
        <w:autoSpaceDN w:val="0"/>
        <w:adjustRightInd w:val="0"/>
        <w:spacing w:before="105" w:after="105"/>
        <w:jc w:val="center"/>
        <w:rPr>
          <w:rFonts w:ascii="Times New Roman" w:hAnsi="Times New Roman"/>
          <w:b/>
          <w:bCs/>
          <w:color w:val="1D1B11"/>
          <w:sz w:val="28"/>
          <w:szCs w:val="28"/>
        </w:rPr>
      </w:pPr>
      <w:r w:rsidRPr="00C0493D">
        <w:rPr>
          <w:rFonts w:ascii="Times New Roman" w:hAnsi="Times New Roman"/>
          <w:b/>
          <w:bCs/>
          <w:color w:val="1D1B11"/>
          <w:sz w:val="28"/>
          <w:szCs w:val="28"/>
        </w:rPr>
        <w:t xml:space="preserve">о школьной предметной неделе </w:t>
      </w:r>
    </w:p>
    <w:p w:rsidR="009774EC" w:rsidRPr="00E21B3D" w:rsidRDefault="009774EC" w:rsidP="002E1486">
      <w:pPr>
        <w:widowControl w:val="0"/>
        <w:autoSpaceDE w:val="0"/>
        <w:autoSpaceDN w:val="0"/>
        <w:adjustRightInd w:val="0"/>
        <w:spacing w:before="105" w:after="105"/>
        <w:rPr>
          <w:rFonts w:ascii="Times New Roman" w:hAnsi="Times New Roman"/>
          <w:color w:val="1D1B11"/>
          <w:sz w:val="20"/>
          <w:szCs w:val="20"/>
        </w:rPr>
      </w:pPr>
    </w:p>
    <w:p w:rsidR="009774EC" w:rsidRPr="00E21B3D" w:rsidRDefault="009774EC" w:rsidP="002E148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t>I. Общие положения</w:t>
      </w:r>
    </w:p>
    <w:p w:rsidR="009774EC" w:rsidRDefault="009774EC" w:rsidP="00714B9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1.1.</w:t>
      </w:r>
      <w:r w:rsidRPr="00714B98">
        <w:rPr>
          <w:rFonts w:ascii="Times New Roman" w:hAnsi="Times New Roman"/>
          <w:sz w:val="28"/>
          <w:szCs w:val="28"/>
        </w:rPr>
        <w:t xml:space="preserve"> </w:t>
      </w:r>
      <w:r w:rsidRPr="00A45D4A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</w:t>
      </w:r>
      <w:r w:rsidRPr="00A45D4A">
        <w:rPr>
          <w:rFonts w:ascii="Times New Roman" w:hAnsi="Times New Roman"/>
          <w:color w:val="000000"/>
          <w:sz w:val="28"/>
          <w:szCs w:val="28"/>
        </w:rPr>
        <w:t>с Федеральным законом от 29.12.2012 № 273-ФЗ «Об обра</w:t>
      </w:r>
      <w:r>
        <w:rPr>
          <w:rFonts w:ascii="Times New Roman" w:hAnsi="Times New Roman"/>
          <w:color w:val="000000"/>
          <w:sz w:val="28"/>
          <w:szCs w:val="28"/>
        </w:rPr>
        <w:t>зовании в Российской Федерации».</w:t>
      </w:r>
    </w:p>
    <w:p w:rsidR="009774EC" w:rsidRPr="00E21B3D" w:rsidRDefault="009774EC" w:rsidP="00714B98">
      <w:p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1.2. </w:t>
      </w:r>
      <w:r w:rsidRPr="00E21B3D">
        <w:rPr>
          <w:rFonts w:ascii="Times New Roman" w:hAnsi="Times New Roman"/>
          <w:color w:val="1D1B11"/>
          <w:sz w:val="28"/>
          <w:szCs w:val="28"/>
        </w:rPr>
        <w:t>Школьные предметные недели проводятся ежегодно школьными  методическими объединениями (далее ШМО) с целью повышения профессиональ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ной компетентности учителей в рам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ках плана методической и научно-методической работы, а также для развития кругозора, познавательной и творчес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 xml:space="preserve">кой активности </w:t>
      </w:r>
      <w:r>
        <w:rPr>
          <w:rFonts w:ascii="Times New Roman" w:hAnsi="Times New Roman"/>
          <w:color w:val="1D1B11"/>
          <w:sz w:val="28"/>
          <w:szCs w:val="28"/>
        </w:rPr>
        <w:t>учащихс</w:t>
      </w:r>
      <w:r w:rsidRPr="00E21B3D">
        <w:rPr>
          <w:rFonts w:ascii="Times New Roman" w:hAnsi="Times New Roman"/>
          <w:color w:val="1D1B11"/>
          <w:sz w:val="28"/>
          <w:szCs w:val="28"/>
        </w:rPr>
        <w:t>я.</w:t>
      </w:r>
    </w:p>
    <w:p w:rsidR="009774EC" w:rsidRPr="00E21B3D" w:rsidRDefault="009774EC" w:rsidP="002E14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D1B11"/>
          <w:sz w:val="28"/>
          <w:szCs w:val="28"/>
          <w:u w:val="single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 xml:space="preserve">1.2. </w:t>
      </w:r>
      <w:r w:rsidRPr="00E21B3D">
        <w:rPr>
          <w:rFonts w:ascii="Times New Roman" w:hAnsi="Times New Roman"/>
          <w:color w:val="1D1B11"/>
          <w:sz w:val="28"/>
          <w:szCs w:val="28"/>
          <w:u w:val="single"/>
        </w:rPr>
        <w:t>Задачи предметн</w:t>
      </w:r>
      <w:r>
        <w:rPr>
          <w:rFonts w:ascii="Times New Roman" w:hAnsi="Times New Roman"/>
          <w:color w:val="1D1B11"/>
          <w:sz w:val="28"/>
          <w:szCs w:val="28"/>
          <w:u w:val="single"/>
        </w:rPr>
        <w:t>ых недель</w:t>
      </w:r>
      <w:r w:rsidRPr="00E21B3D">
        <w:rPr>
          <w:rFonts w:ascii="Times New Roman" w:hAnsi="Times New Roman"/>
          <w:color w:val="1D1B11"/>
          <w:sz w:val="28"/>
          <w:szCs w:val="28"/>
          <w:u w:val="single"/>
        </w:rPr>
        <w:t>:</w:t>
      </w:r>
    </w:p>
    <w:p w:rsidR="009774EC" w:rsidRDefault="009774EC" w:rsidP="00714B9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совершенствование профессио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нального мастерства педагогов че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рез подготовку, организацию и про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ведение открытых уроков и вне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классных мероприятий;</w:t>
      </w:r>
    </w:p>
    <w:p w:rsidR="009774EC" w:rsidRPr="00714B98" w:rsidRDefault="009774EC" w:rsidP="00714B9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714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апробация новых технологий, которые учителя используют в своей работе, новых форм организации школьного урока, внеклассного мероприятия;</w:t>
      </w:r>
    </w:p>
    <w:p w:rsidR="009774EC" w:rsidRPr="00E21B3D" w:rsidRDefault="009774EC" w:rsidP="00714B9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вовлечение уча</w:t>
      </w:r>
      <w:r w:rsidRPr="00E21B3D">
        <w:rPr>
          <w:rFonts w:ascii="Times New Roman" w:hAnsi="Times New Roman"/>
          <w:color w:val="1D1B11"/>
          <w:sz w:val="28"/>
          <w:szCs w:val="28"/>
        </w:rPr>
        <w:t>щихся в само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стоятельную творческую деятель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ность, повышение их интереса к изу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чаемым учебным дисциплинам;</w:t>
      </w:r>
    </w:p>
    <w:p w:rsidR="009774EC" w:rsidRDefault="009774EC" w:rsidP="00714B9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выявление уча</w:t>
      </w:r>
      <w:r w:rsidRPr="00E21B3D">
        <w:rPr>
          <w:rFonts w:ascii="Times New Roman" w:hAnsi="Times New Roman"/>
          <w:color w:val="1D1B11"/>
          <w:sz w:val="28"/>
          <w:szCs w:val="28"/>
        </w:rPr>
        <w:t>щихся, кото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рые обладают творческими способ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ностями, стремятся к углубленно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му изучению определенной учебной дисциплины или образовательной области.</w:t>
      </w:r>
    </w:p>
    <w:p w:rsidR="009774EC" w:rsidRPr="00E21B3D" w:rsidRDefault="009774EC" w:rsidP="00C0493D">
      <w:pPr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774EC" w:rsidRPr="00E21B3D" w:rsidRDefault="009774EC" w:rsidP="002E14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b/>
          <w:bCs/>
          <w:color w:val="1D1B11"/>
          <w:sz w:val="28"/>
          <w:szCs w:val="28"/>
          <w:lang w:val="en-US"/>
        </w:rPr>
        <w:t>II</w:t>
      </w: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t>. Организация и порядок прове</w:t>
      </w: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softHyphen/>
        <w:t>дения предметн</w:t>
      </w:r>
      <w:r>
        <w:rPr>
          <w:rFonts w:ascii="Times New Roman" w:hAnsi="Times New Roman"/>
          <w:b/>
          <w:bCs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b/>
          <w:bCs/>
          <w:color w:val="1D1B11"/>
          <w:sz w:val="28"/>
          <w:szCs w:val="28"/>
        </w:rPr>
        <w:t>ь</w:t>
      </w:r>
    </w:p>
    <w:p w:rsidR="009774EC" w:rsidRPr="00E21B3D" w:rsidRDefault="009774EC" w:rsidP="00714B9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lastRenderedPageBreak/>
        <w:t>2.1. Предметн</w:t>
      </w:r>
      <w:r>
        <w:rPr>
          <w:rFonts w:ascii="Times New Roman" w:hAnsi="Times New Roman"/>
          <w:color w:val="1D1B11"/>
          <w:sz w:val="28"/>
          <w:szCs w:val="28"/>
        </w:rPr>
        <w:t xml:space="preserve">ые 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color w:val="1D1B11"/>
          <w:sz w:val="28"/>
          <w:szCs w:val="28"/>
        </w:rPr>
        <w:t>и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провод</w:t>
      </w:r>
      <w:r>
        <w:rPr>
          <w:rFonts w:ascii="Times New Roman" w:hAnsi="Times New Roman"/>
          <w:color w:val="1D1B11"/>
          <w:sz w:val="28"/>
          <w:szCs w:val="28"/>
        </w:rPr>
        <w:t>я</w:t>
      </w:r>
      <w:r w:rsidRPr="00E21B3D">
        <w:rPr>
          <w:rFonts w:ascii="Times New Roman" w:hAnsi="Times New Roman"/>
          <w:color w:val="1D1B11"/>
          <w:sz w:val="28"/>
          <w:szCs w:val="28"/>
        </w:rPr>
        <w:t>тся в соответствии с планом работы школы.</w:t>
      </w:r>
    </w:p>
    <w:p w:rsidR="009774EC" w:rsidRPr="00E21B3D" w:rsidRDefault="009774EC" w:rsidP="00714B9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 xml:space="preserve">2.2. </w:t>
      </w:r>
      <w:r>
        <w:rPr>
          <w:rFonts w:ascii="Times New Roman" w:hAnsi="Times New Roman"/>
          <w:color w:val="1D1B11"/>
          <w:sz w:val="28"/>
          <w:szCs w:val="28"/>
        </w:rPr>
        <w:t xml:space="preserve">График 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проведения предметн</w:t>
      </w:r>
      <w:r>
        <w:rPr>
          <w:rFonts w:ascii="Times New Roman" w:hAnsi="Times New Roman"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color w:val="1D1B11"/>
          <w:sz w:val="28"/>
          <w:szCs w:val="28"/>
        </w:rPr>
        <w:t>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утверждается директором школы </w:t>
      </w:r>
      <w:r>
        <w:rPr>
          <w:rFonts w:ascii="Times New Roman" w:hAnsi="Times New Roman"/>
          <w:color w:val="1D1B11"/>
          <w:sz w:val="28"/>
          <w:szCs w:val="28"/>
        </w:rPr>
        <w:t>на начало учебного года</w:t>
      </w:r>
      <w:r w:rsidRPr="00E21B3D">
        <w:rPr>
          <w:rFonts w:ascii="Times New Roman" w:hAnsi="Times New Roman"/>
          <w:color w:val="1D1B11"/>
          <w:sz w:val="28"/>
          <w:szCs w:val="28"/>
        </w:rPr>
        <w:t>.</w:t>
      </w:r>
    </w:p>
    <w:p w:rsidR="009774EC" w:rsidRPr="00E21B3D" w:rsidRDefault="009774EC" w:rsidP="00714B9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Заместитель</w:t>
      </w:r>
      <w:r w:rsidRPr="00B848BB">
        <w:rPr>
          <w:rFonts w:ascii="Times New Roman" w:hAnsi="Times New Roman"/>
          <w:sz w:val="28"/>
          <w:szCs w:val="28"/>
        </w:rPr>
        <w:t xml:space="preserve"> директора </w:t>
      </w:r>
      <w:r>
        <w:rPr>
          <w:rFonts w:ascii="Times New Roman" w:hAnsi="Times New Roman"/>
          <w:sz w:val="28"/>
          <w:szCs w:val="28"/>
        </w:rPr>
        <w:t xml:space="preserve">по учебно-воспитательной работе </w:t>
      </w:r>
      <w:r>
        <w:rPr>
          <w:rFonts w:ascii="Times New Roman" w:hAnsi="Times New Roman"/>
          <w:color w:val="1D1B11"/>
          <w:sz w:val="28"/>
          <w:szCs w:val="28"/>
        </w:rPr>
        <w:t>проводит предметные недели в соответствии с утвержденным графиком.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9774EC" w:rsidRPr="00E21B3D" w:rsidRDefault="009774EC" w:rsidP="002E14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2.4. Участниками предметн</w:t>
      </w:r>
      <w:r>
        <w:rPr>
          <w:rFonts w:ascii="Times New Roman" w:hAnsi="Times New Roman"/>
          <w:color w:val="1D1B11"/>
          <w:sz w:val="28"/>
          <w:szCs w:val="28"/>
        </w:rPr>
        <w:t>ых неде</w:t>
      </w:r>
      <w:r>
        <w:rPr>
          <w:rFonts w:ascii="Times New Roman" w:hAnsi="Times New Roman"/>
          <w:color w:val="1D1B11"/>
          <w:sz w:val="28"/>
          <w:szCs w:val="28"/>
        </w:rPr>
        <w:softHyphen/>
        <w:t>ль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являются:</w:t>
      </w:r>
    </w:p>
    <w:p w:rsidR="009774EC" w:rsidRPr="00E21B3D" w:rsidRDefault="009774EC" w:rsidP="0019128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все учителя, преподающие пред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мет или группу дисциплин образова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тель</w:t>
      </w:r>
      <w:r>
        <w:rPr>
          <w:rFonts w:ascii="Times New Roman" w:hAnsi="Times New Roman"/>
          <w:color w:val="1D1B11"/>
          <w:sz w:val="28"/>
          <w:szCs w:val="28"/>
        </w:rPr>
        <w:t>ной области, по которым прово</w:t>
      </w:r>
      <w:r>
        <w:rPr>
          <w:rFonts w:ascii="Times New Roman" w:hAnsi="Times New Roman"/>
          <w:color w:val="1D1B11"/>
          <w:sz w:val="28"/>
          <w:szCs w:val="28"/>
        </w:rPr>
        <w:softHyphen/>
        <w:t>дя</w:t>
      </w:r>
      <w:r w:rsidRPr="00E21B3D">
        <w:rPr>
          <w:rFonts w:ascii="Times New Roman" w:hAnsi="Times New Roman"/>
          <w:color w:val="1D1B11"/>
          <w:sz w:val="28"/>
          <w:szCs w:val="28"/>
        </w:rPr>
        <w:t>тся предметн</w:t>
      </w:r>
      <w:r>
        <w:rPr>
          <w:rFonts w:ascii="Times New Roman" w:hAnsi="Times New Roman"/>
          <w:color w:val="1D1B11"/>
          <w:sz w:val="28"/>
          <w:szCs w:val="28"/>
        </w:rPr>
        <w:t>ые недели</w:t>
      </w:r>
      <w:r w:rsidRPr="00E21B3D">
        <w:rPr>
          <w:rFonts w:ascii="Times New Roman" w:hAnsi="Times New Roman"/>
          <w:color w:val="1D1B11"/>
          <w:sz w:val="28"/>
          <w:szCs w:val="28"/>
        </w:rPr>
        <w:t>;</w:t>
      </w:r>
    </w:p>
    <w:p w:rsidR="009774EC" w:rsidRDefault="009774EC" w:rsidP="0019128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уч</w:t>
      </w:r>
      <w:r>
        <w:rPr>
          <w:rFonts w:ascii="Times New Roman" w:hAnsi="Times New Roman"/>
          <w:color w:val="1D1B11"/>
          <w:sz w:val="28"/>
          <w:szCs w:val="28"/>
        </w:rPr>
        <w:t>а</w:t>
      </w:r>
      <w:r w:rsidRPr="00E21B3D">
        <w:rPr>
          <w:rFonts w:ascii="Times New Roman" w:hAnsi="Times New Roman"/>
          <w:color w:val="1D1B11"/>
          <w:sz w:val="28"/>
          <w:szCs w:val="28"/>
        </w:rPr>
        <w:t>щиеся школы, изучающие пред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мет или образовател</w:t>
      </w:r>
      <w:r>
        <w:rPr>
          <w:rFonts w:ascii="Times New Roman" w:hAnsi="Times New Roman"/>
          <w:color w:val="1D1B11"/>
          <w:sz w:val="28"/>
          <w:szCs w:val="28"/>
        </w:rPr>
        <w:t>ьную область, по которым проводя</w:t>
      </w:r>
      <w:r w:rsidRPr="00E21B3D">
        <w:rPr>
          <w:rFonts w:ascii="Times New Roman" w:hAnsi="Times New Roman"/>
          <w:color w:val="1D1B11"/>
          <w:sz w:val="28"/>
          <w:szCs w:val="28"/>
        </w:rPr>
        <w:t>тся предметн</w:t>
      </w:r>
      <w:r>
        <w:rPr>
          <w:rFonts w:ascii="Times New Roman" w:hAnsi="Times New Roman"/>
          <w:color w:val="1D1B11"/>
          <w:sz w:val="28"/>
          <w:szCs w:val="28"/>
        </w:rPr>
        <w:t>ые недели.</w:t>
      </w:r>
    </w:p>
    <w:p w:rsidR="009774EC" w:rsidRDefault="009774EC" w:rsidP="00191286">
      <w:pPr>
        <w:shd w:val="clear" w:color="auto" w:fill="FFFFFF"/>
        <w:autoSpaceDE w:val="0"/>
        <w:autoSpaceDN w:val="0"/>
        <w:adjustRightInd w:val="0"/>
        <w:spacing w:after="0"/>
        <w:ind w:left="795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774EC" w:rsidRPr="00E21B3D" w:rsidRDefault="009774EC" w:rsidP="002E14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2.5. В рамках предметн</w:t>
      </w:r>
      <w:r>
        <w:rPr>
          <w:rFonts w:ascii="Times New Roman" w:hAnsi="Times New Roman"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color w:val="1D1B11"/>
          <w:sz w:val="28"/>
          <w:szCs w:val="28"/>
        </w:rPr>
        <w:t>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могут проводиться:</w:t>
      </w:r>
    </w:p>
    <w:p w:rsidR="009774EC" w:rsidRPr="00E21B3D" w:rsidRDefault="009774EC" w:rsidP="001912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предметные олимпиады;</w:t>
      </w:r>
    </w:p>
    <w:p w:rsidR="009774EC" w:rsidRPr="00E21B3D" w:rsidRDefault="009774EC" w:rsidP="001912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нетрадиционные уроки по пред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мету;</w:t>
      </w:r>
    </w:p>
    <w:p w:rsidR="009774EC" w:rsidRPr="00E21B3D" w:rsidRDefault="009774EC" w:rsidP="001912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внеклассные мероприятия на па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раллели учебных классов и между параллелями;</w:t>
      </w:r>
    </w:p>
    <w:p w:rsidR="009774EC" w:rsidRDefault="009774EC" w:rsidP="001912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общешкольные мероприятия;</w:t>
      </w:r>
    </w:p>
    <w:p w:rsidR="009774EC" w:rsidRDefault="009774EC" w:rsidP="0019128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D1B11"/>
          <w:sz w:val="28"/>
          <w:szCs w:val="28"/>
        </w:rPr>
      </w:pPr>
      <w:r w:rsidRPr="001912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интегрированные мероприятия и уроки (возможно интегрирование образовательных областей в рамках одной предметной недели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9774EC" w:rsidRPr="00191286" w:rsidRDefault="009774EC" w:rsidP="00191286">
      <w:pPr>
        <w:shd w:val="clear" w:color="auto" w:fill="FFFFFF"/>
        <w:autoSpaceDE w:val="0"/>
        <w:autoSpaceDN w:val="0"/>
        <w:adjustRightInd w:val="0"/>
        <w:spacing w:after="0"/>
        <w:ind w:left="795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774EC" w:rsidRDefault="009774EC" w:rsidP="0019128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color w:val="1D1B11"/>
          <w:sz w:val="28"/>
          <w:szCs w:val="28"/>
        </w:rPr>
        <w:t>2.6. Проведение предметн</w:t>
      </w:r>
      <w:r>
        <w:rPr>
          <w:rFonts w:ascii="Times New Roman" w:hAnsi="Times New Roman"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неде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л</w:t>
      </w:r>
      <w:r>
        <w:rPr>
          <w:rFonts w:ascii="Times New Roman" w:hAnsi="Times New Roman"/>
          <w:color w:val="1D1B11"/>
          <w:sz w:val="28"/>
          <w:szCs w:val="28"/>
        </w:rPr>
        <w:t>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должно сопровождаться разнооб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разной наглядной информацией, ко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торая располагается в различных помещениях школы.</w:t>
      </w:r>
    </w:p>
    <w:p w:rsidR="009774EC" w:rsidRPr="00E21B3D" w:rsidRDefault="009774EC" w:rsidP="001912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1B3D">
        <w:rPr>
          <w:rFonts w:ascii="Times New Roman" w:hAnsi="Times New Roman"/>
          <w:b/>
          <w:bCs/>
          <w:color w:val="1D1B11"/>
          <w:sz w:val="28"/>
          <w:szCs w:val="28"/>
          <w:lang w:val="en-US"/>
        </w:rPr>
        <w:t>III</w:t>
      </w: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1D1B11"/>
          <w:sz w:val="28"/>
          <w:szCs w:val="28"/>
        </w:rPr>
        <w:t>Подведение итогов</w:t>
      </w: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t xml:space="preserve"> предметн</w:t>
      </w:r>
      <w:r>
        <w:rPr>
          <w:rFonts w:ascii="Times New Roman" w:hAnsi="Times New Roman"/>
          <w:b/>
          <w:bCs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b/>
          <w:bCs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b/>
          <w:bCs/>
          <w:color w:val="1D1B11"/>
          <w:sz w:val="28"/>
          <w:szCs w:val="28"/>
        </w:rPr>
        <w:t>ь</w:t>
      </w:r>
    </w:p>
    <w:p w:rsidR="009774EC" w:rsidRPr="00E21B3D" w:rsidRDefault="009774EC" w:rsidP="00C049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3.1.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По итогам предметн</w:t>
      </w:r>
      <w:r>
        <w:rPr>
          <w:rFonts w:ascii="Times New Roman" w:hAnsi="Times New Roman"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color w:val="1D1B11"/>
          <w:sz w:val="28"/>
          <w:szCs w:val="28"/>
        </w:rPr>
        <w:t>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наиболее активные  участники (как учителя, так и обучающиеся) поощряются.</w:t>
      </w:r>
    </w:p>
    <w:p w:rsidR="009774EC" w:rsidRPr="00E21B3D" w:rsidRDefault="009774EC" w:rsidP="00C049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3.2.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>Н</w:t>
      </w:r>
      <w:r w:rsidRPr="00E21B3D">
        <w:rPr>
          <w:rFonts w:ascii="Times New Roman" w:hAnsi="Times New Roman"/>
          <w:color w:val="1D1B11"/>
          <w:sz w:val="28"/>
          <w:szCs w:val="28"/>
        </w:rPr>
        <w:t>а заседани</w:t>
      </w:r>
      <w:r>
        <w:rPr>
          <w:rFonts w:ascii="Times New Roman" w:hAnsi="Times New Roman"/>
          <w:color w:val="1D1B11"/>
          <w:sz w:val="28"/>
          <w:szCs w:val="28"/>
        </w:rPr>
        <w:t xml:space="preserve">ях 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ШМО  прово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>дится анализ мероприятий, органи</w:t>
      </w:r>
      <w:r w:rsidRPr="00E21B3D">
        <w:rPr>
          <w:rFonts w:ascii="Times New Roman" w:hAnsi="Times New Roman"/>
          <w:color w:val="1D1B11"/>
          <w:sz w:val="28"/>
          <w:szCs w:val="28"/>
        </w:rPr>
        <w:softHyphen/>
        <w:t xml:space="preserve">зованных в ходе </w:t>
      </w:r>
      <w:r>
        <w:rPr>
          <w:rFonts w:ascii="Times New Roman" w:hAnsi="Times New Roman"/>
          <w:color w:val="1D1B11"/>
          <w:sz w:val="28"/>
          <w:szCs w:val="28"/>
        </w:rPr>
        <w:t>проведения предметных недель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. </w:t>
      </w:r>
    </w:p>
    <w:p w:rsidR="009774EC" w:rsidRDefault="009774EC" w:rsidP="00C049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3.3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. По итогам </w:t>
      </w:r>
      <w:r>
        <w:rPr>
          <w:rFonts w:ascii="Times New Roman" w:hAnsi="Times New Roman"/>
          <w:color w:val="1D1B11"/>
          <w:sz w:val="28"/>
          <w:szCs w:val="28"/>
        </w:rPr>
        <w:t xml:space="preserve">проведения </w:t>
      </w:r>
      <w:r w:rsidRPr="00E21B3D">
        <w:rPr>
          <w:rFonts w:ascii="Times New Roman" w:hAnsi="Times New Roman"/>
          <w:color w:val="1D1B11"/>
          <w:sz w:val="28"/>
          <w:szCs w:val="28"/>
        </w:rPr>
        <w:t>предметн</w:t>
      </w:r>
      <w:r>
        <w:rPr>
          <w:rFonts w:ascii="Times New Roman" w:hAnsi="Times New Roman"/>
          <w:color w:val="1D1B11"/>
          <w:sz w:val="28"/>
          <w:szCs w:val="28"/>
        </w:rPr>
        <w:t>ых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недел</w:t>
      </w:r>
      <w:r>
        <w:rPr>
          <w:rFonts w:ascii="Times New Roman" w:hAnsi="Times New Roman"/>
          <w:color w:val="1D1B11"/>
          <w:sz w:val="28"/>
          <w:szCs w:val="28"/>
        </w:rPr>
        <w:t>ь</w:t>
      </w:r>
      <w:r w:rsidRPr="00E21B3D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 ежемесячно представляе</w:t>
      </w:r>
      <w:r w:rsidRPr="00B848BB">
        <w:rPr>
          <w:rFonts w:ascii="Times New Roman" w:hAnsi="Times New Roman"/>
          <w:sz w:val="28"/>
          <w:szCs w:val="28"/>
        </w:rPr>
        <w:t xml:space="preserve">т справку </w:t>
      </w:r>
      <w:r>
        <w:rPr>
          <w:rFonts w:ascii="Times New Roman" w:hAnsi="Times New Roman"/>
          <w:sz w:val="28"/>
          <w:szCs w:val="28"/>
        </w:rPr>
        <w:t xml:space="preserve">директору школы. </w:t>
      </w:r>
    </w:p>
    <w:p w:rsidR="009774EC" w:rsidRPr="004A4E35" w:rsidRDefault="009774EC" w:rsidP="004A4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Положение вступает в силу со дня его утверждения. Срок действия не ограничен  (или до момента введения нового Положения). </w:t>
      </w:r>
    </w:p>
    <w:sectPr w:rsidR="009774EC" w:rsidRPr="004A4E35" w:rsidSect="0021294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10"/>
    <w:multiLevelType w:val="hybridMultilevel"/>
    <w:tmpl w:val="0EEA9C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097674"/>
    <w:multiLevelType w:val="multilevel"/>
    <w:tmpl w:val="3D5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831BC"/>
    <w:multiLevelType w:val="hybridMultilevel"/>
    <w:tmpl w:val="02F0F4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9F3B5A"/>
    <w:multiLevelType w:val="multilevel"/>
    <w:tmpl w:val="49B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C3BCD"/>
    <w:multiLevelType w:val="hybridMultilevel"/>
    <w:tmpl w:val="5A5E60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F91E1C"/>
    <w:multiLevelType w:val="hybridMultilevel"/>
    <w:tmpl w:val="DB40C3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83508D"/>
    <w:multiLevelType w:val="hybridMultilevel"/>
    <w:tmpl w:val="ED78B59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68678A"/>
    <w:multiLevelType w:val="hybridMultilevel"/>
    <w:tmpl w:val="D0EC959A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45328A"/>
    <w:multiLevelType w:val="hybridMultilevel"/>
    <w:tmpl w:val="B14060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B63D37"/>
    <w:multiLevelType w:val="hybridMultilevel"/>
    <w:tmpl w:val="61E4FFD2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EDD534D"/>
    <w:multiLevelType w:val="hybridMultilevel"/>
    <w:tmpl w:val="71C27F64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3547F0"/>
    <w:multiLevelType w:val="multilevel"/>
    <w:tmpl w:val="E62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C3088"/>
    <w:multiLevelType w:val="hybridMultilevel"/>
    <w:tmpl w:val="BADAE1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DBA"/>
    <w:rsid w:val="00034F3A"/>
    <w:rsid w:val="0006606D"/>
    <w:rsid w:val="00191286"/>
    <w:rsid w:val="001D5330"/>
    <w:rsid w:val="0020420A"/>
    <w:rsid w:val="00205BAD"/>
    <w:rsid w:val="0021294B"/>
    <w:rsid w:val="00220E6E"/>
    <w:rsid w:val="002668A3"/>
    <w:rsid w:val="00267E97"/>
    <w:rsid w:val="00275638"/>
    <w:rsid w:val="002E1486"/>
    <w:rsid w:val="0035039C"/>
    <w:rsid w:val="00363DBA"/>
    <w:rsid w:val="003E1E67"/>
    <w:rsid w:val="003F1D66"/>
    <w:rsid w:val="004002AD"/>
    <w:rsid w:val="00463384"/>
    <w:rsid w:val="004A4E35"/>
    <w:rsid w:val="004A5C93"/>
    <w:rsid w:val="004B0B60"/>
    <w:rsid w:val="004F22FD"/>
    <w:rsid w:val="00515CBD"/>
    <w:rsid w:val="00523D9A"/>
    <w:rsid w:val="005601EF"/>
    <w:rsid w:val="00575D82"/>
    <w:rsid w:val="00581141"/>
    <w:rsid w:val="006167B6"/>
    <w:rsid w:val="006346DF"/>
    <w:rsid w:val="00666656"/>
    <w:rsid w:val="00714B98"/>
    <w:rsid w:val="007D2721"/>
    <w:rsid w:val="008127CE"/>
    <w:rsid w:val="008128C2"/>
    <w:rsid w:val="0083320B"/>
    <w:rsid w:val="0088496E"/>
    <w:rsid w:val="0088672F"/>
    <w:rsid w:val="008E5A3E"/>
    <w:rsid w:val="00931F2B"/>
    <w:rsid w:val="00953234"/>
    <w:rsid w:val="0097477F"/>
    <w:rsid w:val="009774EC"/>
    <w:rsid w:val="009E2DAA"/>
    <w:rsid w:val="00A11473"/>
    <w:rsid w:val="00A45D4A"/>
    <w:rsid w:val="00B848BB"/>
    <w:rsid w:val="00C0493D"/>
    <w:rsid w:val="00C83641"/>
    <w:rsid w:val="00CE06C2"/>
    <w:rsid w:val="00D10712"/>
    <w:rsid w:val="00D940CA"/>
    <w:rsid w:val="00DA0B34"/>
    <w:rsid w:val="00DC1CAF"/>
    <w:rsid w:val="00E21B3D"/>
    <w:rsid w:val="00E37B75"/>
    <w:rsid w:val="00E92331"/>
    <w:rsid w:val="00ED5BCF"/>
    <w:rsid w:val="00F26FB1"/>
    <w:rsid w:val="00FB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BA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666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665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rsid w:val="00D10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10712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D10712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66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6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6656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uiPriority w:val="99"/>
    <w:rsid w:val="005601EF"/>
    <w:rPr>
      <w:rFonts w:cs="Times New Roman"/>
    </w:rPr>
  </w:style>
  <w:style w:type="paragraph" w:styleId="a7">
    <w:name w:val="No Spacing"/>
    <w:uiPriority w:val="1"/>
    <w:qFormat/>
    <w:rsid w:val="00714B98"/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714B98"/>
    <w:rPr>
      <w:rFonts w:cs="Times New Roman"/>
    </w:rPr>
  </w:style>
  <w:style w:type="paragraph" w:customStyle="1" w:styleId="11">
    <w:name w:val="Без интервала1"/>
    <w:uiPriority w:val="99"/>
    <w:rsid w:val="006167B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1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2779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</cp:revision>
  <cp:lastPrinted>2020-01-26T19:59:00Z</cp:lastPrinted>
  <dcterms:created xsi:type="dcterms:W3CDTF">2020-01-26T19:38:00Z</dcterms:created>
  <dcterms:modified xsi:type="dcterms:W3CDTF">2020-02-11T15:27:00Z</dcterms:modified>
</cp:coreProperties>
</file>