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6E" w:rsidRPr="0036786E" w:rsidRDefault="0036786E" w:rsidP="00367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Календарно-тематическое планирование по английскому языку для 2 класса</w:t>
      </w:r>
    </w:p>
    <w:p w:rsidR="0036786E" w:rsidRPr="0036786E" w:rsidRDefault="0036786E" w:rsidP="00367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Барчхойотарская</w:t>
      </w:r>
      <w:proofErr w:type="spellEnd"/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</w:t>
      </w:r>
      <w:proofErr w:type="spellStart"/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Магамаев</w:t>
      </w:r>
      <w:proofErr w:type="spellEnd"/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Исмаил Р.</w:t>
      </w:r>
    </w:p>
    <w:p w:rsidR="0036786E" w:rsidRPr="0036786E" w:rsidRDefault="0036786E" w:rsidP="00367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период дистанционного обучения с 09.04 по 30.05.2020г</w:t>
      </w:r>
    </w:p>
    <w:p w:rsidR="0036786E" w:rsidRPr="0036786E" w:rsidRDefault="0036786E" w:rsidP="00367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78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(отведенное время: 2 часа в неделю)</w:t>
      </w:r>
    </w:p>
    <w:p w:rsidR="0036786E" w:rsidRPr="0036786E" w:rsidRDefault="0036786E" w:rsidP="0036786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26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52"/>
        <w:gridCol w:w="320"/>
        <w:gridCol w:w="2042"/>
        <w:gridCol w:w="81"/>
        <w:gridCol w:w="63"/>
        <w:gridCol w:w="1702"/>
        <w:gridCol w:w="11"/>
        <w:gridCol w:w="10"/>
        <w:gridCol w:w="10"/>
        <w:gridCol w:w="25"/>
        <w:gridCol w:w="7"/>
        <w:gridCol w:w="18"/>
        <w:gridCol w:w="8"/>
        <w:gridCol w:w="1408"/>
        <w:gridCol w:w="203"/>
        <w:gridCol w:w="11"/>
        <w:gridCol w:w="10"/>
        <w:gridCol w:w="10"/>
        <w:gridCol w:w="25"/>
        <w:gridCol w:w="7"/>
        <w:gridCol w:w="1356"/>
        <w:gridCol w:w="14"/>
        <w:gridCol w:w="15"/>
        <w:gridCol w:w="20"/>
        <w:gridCol w:w="12"/>
        <w:gridCol w:w="17"/>
        <w:gridCol w:w="62"/>
        <w:gridCol w:w="1354"/>
        <w:gridCol w:w="67"/>
        <w:gridCol w:w="11"/>
        <w:gridCol w:w="19"/>
        <w:gridCol w:w="11"/>
        <w:gridCol w:w="17"/>
        <w:gridCol w:w="1229"/>
        <w:gridCol w:w="34"/>
        <w:gridCol w:w="30"/>
        <w:gridCol w:w="1528"/>
        <w:gridCol w:w="1418"/>
      </w:tblGrid>
      <w:tr w:rsidR="0036786E" w:rsidRPr="0036786E" w:rsidTr="0036786E">
        <w:trPr>
          <w:trHeight w:hRule="exact" w:val="37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</w:t>
            </w:r>
            <w:r w:rsidRPr="0036786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Тема урока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Основные виды учебной деятельности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(УУД):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личностные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познавательные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коммуникативные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регулятивные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Предметное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содержание речи;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социокультурное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содержание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86E" w:rsidRPr="0036786E" w:rsidRDefault="0036786E" w:rsidP="003678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7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Речевой материал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  <w:t>Дата  проведения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  <w:t xml:space="preserve">                                          урока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zh-CN"/>
              </w:rPr>
              <w:t xml:space="preserve">Домашнее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задание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1206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    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Чтение</w:t>
            </w:r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Аудирование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Говорение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</w:pPr>
          </w:p>
          <w:p w:rsid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  <w:t xml:space="preserve">     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zh-CN"/>
              </w:rPr>
              <w:t>Письмо</w:t>
            </w:r>
          </w:p>
        </w:tc>
        <w:tc>
          <w:tcPr>
            <w:tcW w:w="15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571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37" w:type="dxa"/>
            <w:gridSpan w:val="3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  <w:proofErr w:type="gramStart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>Тема  «</w:t>
            </w:r>
            <w:proofErr w:type="gramEnd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 xml:space="preserve"> Я и моя семья»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  <w:proofErr w:type="spellStart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>Подтема</w:t>
            </w:r>
            <w:proofErr w:type="spellEnd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 xml:space="preserve"> №</w:t>
            </w:r>
            <w:proofErr w:type="gramStart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>4»Любимая</w:t>
            </w:r>
            <w:proofErr w:type="gramEnd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  <w:t xml:space="preserve"> еда «(2 часа)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jc w:val="center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39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57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6"/>
                <w:szCs w:val="16"/>
                <w:lang w:eastAsia="zh-CN"/>
              </w:rPr>
              <w:t>Я и моя семья.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ind w:right="-40"/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6"/>
                <w:szCs w:val="16"/>
                <w:lang w:eastAsia="zh-CN"/>
              </w:rPr>
              <w:t xml:space="preserve">Любимая </w:t>
            </w:r>
            <w:proofErr w:type="gramStart"/>
            <w:r w:rsidRPr="0036786E">
              <w:rPr>
                <w:rFonts w:ascii="Sylfaen" w:eastAsia="Times New Roman" w:hAnsi="Sylfaen" w:cs="Times New Roman"/>
                <w:b/>
                <w:bCs/>
                <w:i/>
                <w:spacing w:val="-1"/>
                <w:sz w:val="16"/>
                <w:szCs w:val="16"/>
                <w:lang w:eastAsia="zh-CN"/>
              </w:rPr>
              <w:t>еда .</w:t>
            </w:r>
            <w:proofErr w:type="gramEnd"/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82"/>
              <w:rPr>
                <w:rFonts w:ascii="Sylfaen" w:eastAsia="Times New Roman" w:hAnsi="Sylfaen" w:cs="Times New Roman"/>
                <w:i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82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Ты живешь в доме?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18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Формирование навыков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аудирования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мотивов достижения социального признания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слушать собеседника и выразить свою точку зрения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корректировать, вносить изменения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увлечения»;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героями разных сказок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Hobbits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Snow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White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and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Seven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Dwarfs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Three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Little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Pigs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Winnie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Pooh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знакомство с песней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I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In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City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under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ground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forest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city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упр.1.1), 2); 2.2);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3.1);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4.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с.60-64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(AB ex.1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с.79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.)</w:t>
            </w:r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under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ground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forest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city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упр.1.1); 2.1); 3.2)!с.60-63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under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ground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forest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city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live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упр.3.2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)!;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4.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(AB ex.1.)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с.79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22282C" w:rsidP="0036786E">
            <w:pPr>
              <w:shd w:val="clear" w:color="auto" w:fill="FFFFFF"/>
              <w:suppressAutoHyphens/>
              <w:spacing w:after="0" w:line="206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07</w:t>
            </w:r>
            <w:bookmarkStart w:id="0" w:name="_GoBack"/>
            <w:bookmarkEnd w:id="0"/>
            <w:r w:rsidR="0036786E"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9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РТс..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110-112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РТ№.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2.с.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81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42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2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6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Ты любишь яблоки?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4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Развитие лексических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грамматических навыков.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выбрать оптимальные формы во взаимоотношениях с одноклассниками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выбрать оптимальные формы во взаимоотношениях с одноклассниками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Понимание возможности разных оснований для оценки одного предмета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корректировать способ действия в случае расхождения с правилом.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увлечения»;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песней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Plums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and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Apples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an apple, a cherry, a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plum, an apricot, a banana, an orange,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both, a coconut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.45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.5.; 6.); 1.1),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2)с.65-66</w:t>
            </w:r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an apple, a cherry, a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plum, an apricot, a banana, an orange,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both, a coconut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упр.1.1); 4.!с.65-66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an apple, a cherry, a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plum, an apricot, a banana, an orange,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both, a coconut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упр.1.2); 3.; 4.!с.66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упр.2.!(AB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ex.1.)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с.82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22282C" w:rsidP="0036786E">
            <w:pPr>
              <w:shd w:val="clear" w:color="auto" w:fill="FFFFFF"/>
              <w:suppressAutoHyphens/>
              <w:spacing w:after="0" w:line="206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</w:t>
            </w:r>
            <w:r w:rsidR="0036786E"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РТс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.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114</w:t>
            </w:r>
          </w:p>
        </w:tc>
      </w:tr>
      <w:tr w:rsidR="0036786E" w:rsidRPr="0036786E" w:rsidTr="0036786E">
        <w:trPr>
          <w:trHeight w:hRule="exact" w:val="6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837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jc w:val="center"/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eastAsia="zh-CN"/>
              </w:rPr>
              <w:t>Тема «Страна, страны изучаемого языка и родная страна».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Подтема№3 «</w:t>
            </w:r>
            <w:proofErr w:type="gramStart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Достопримечательности»(</w:t>
            </w:r>
            <w:proofErr w:type="gramEnd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5 часов)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31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8"/>
              <w:rPr>
                <w:rFonts w:ascii="Sylfaen" w:eastAsia="Times New Roman" w:hAnsi="Sylfaen" w:cs="Times New Roman"/>
                <w:b/>
                <w:i/>
                <w:spacing w:val="-1"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pacing w:val="-1"/>
                <w:sz w:val="16"/>
                <w:szCs w:val="16"/>
                <w:lang w:eastAsia="zh-CN"/>
              </w:rPr>
              <w:t>Страна, страны изучаемого языка и родная страна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Достопримечательности</w:t>
            </w:r>
            <w:r w:rsidRPr="00367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Венди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любит красный цвет? 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Формирование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грамматических навыков. 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выделить личностные характеристики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строить монологическое высказывание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дать развернутую оценку своей работе</w:t>
            </w: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«Мои друзья 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3-м лице ед. числа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.46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.5.); 1.1), 2),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с.67-68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3-м лице ед. числа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.1.1); 3.!(AB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ex.1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с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.83.); 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грамматический: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вопросительная</w:t>
            </w:r>
            <w:proofErr w:type="spellEnd"/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форма глагола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в 3-м лице ед. числа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упр.2.; 4.1), 2)с.68-69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zh-CN"/>
              </w:rPr>
              <w:t>упр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 xml:space="preserve">.3.!(AB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ex.1.); 5.!(AB ex.2.)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.84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22282C" w:rsidP="0036786E">
            <w:pPr>
              <w:shd w:val="clear" w:color="auto" w:fill="FFFFFF"/>
              <w:suppressAutoHyphens/>
              <w:spacing w:after="0" w:line="206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</w:t>
            </w:r>
            <w:r w:rsidR="0036786E"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РТ</w:t>
            </w: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№2c.84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РТс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.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108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311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4.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Венди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любит плавать?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Развитие навыков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аудирования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чтения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личностные: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мотивов достижения социального признания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работать с иллюстрацией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 помощью вопросов получить информацию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Преодоление импульсивности во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взаимоотношениях  со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сверстниками </w:t>
            </w:r>
          </w:p>
          <w:p w:rsidR="0036786E" w:rsidRPr="0036786E" w:rsidRDefault="0036786E" w:rsidP="003678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увлечения»;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песней из мультфильма У. Диснея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Following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Leader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listening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cooking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playing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music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round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структура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doing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sth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утвердительных и вопросительных предложениях с использованием V-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1.1), 2),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3); 5.1)!с.70-75(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.1 с.85-86.)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listening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cooking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playing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music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round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структура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doing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sth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утвердительных и вопросительных предложениях с использованием V-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упр.1.2); 3.!с.71-75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listening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cooking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playing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music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),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round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структура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doing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sth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утвердительных и вопросительных предложениях с использованием V-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11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упр.1.2), 4); 2.; 3.!;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4.с.71-75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упр.2.;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5.1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)!(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ex.1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1)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с.85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РТ№1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2)с.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86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 с.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11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5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29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2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Lesson 57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2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Does Helen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like reading?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2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2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Хелен любит читать? Формирование лексических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навыков.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личностные: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выделить личностные характеристики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Понимание возможности разных оснований для оценки одного предмета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дать развернутую оценку своей работе</w:t>
            </w: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«Мои друзья 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.48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.5.2); 1.1), 2)с.76-77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упр.1.1)с.76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формы ранее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изученных глаголов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упр.1.3); 2.1), 2), 3)!с.78-79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упр.2.1);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3.!(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ex.1.)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с.с.87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zh-CN"/>
              </w:rPr>
              <w:t>РТ№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.2,3с. 88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31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Пираты преследуют индейцев.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Развитие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грамматических навыков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выделить личностные характеристики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Понимание возможности разных оснований для оценки одного предмета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дать развернутую оценку своей работе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«Мои друзья 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really,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to clean the house, to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chase;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.49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.4.; 5.); 1.1),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2); 2.; 3.1)!, 2)!с.80-82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.1 с.89.)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really,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to clean the house, to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chase;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упр.1.1), 2)с.80-82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лексический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really,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to clean the house, to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chase;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7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упр.1.2); 3.1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)!,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2)! с.80-83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.1 с.89-90.)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21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zh-CN"/>
              </w:rPr>
              <w:t>РТ№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2.с.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90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29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7.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Питер Пен играет на дудочке! Формирование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навыков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чтения и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аудирования</w:t>
            </w:r>
            <w:proofErr w:type="spellEnd"/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выделить нравственный аспект поведения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искать и выделять необходимую информацию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участвовать в коллективном обсуждении проблемы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учиться и способность к организации деятельности.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«Мои друзья 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формы глаголов в 3-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 лице, ед. числа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.50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.4.); 1.1); 3.с.84-85-86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формы глаголов в 3-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 лице, ед. числа в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упр.1.2); 2.!с.84-85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.1с.92.)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упр.3с.86-87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11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упр.2.!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.1.)с.92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8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РТ№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.2с.с.93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РТс.115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5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837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 xml:space="preserve">Тема «Мир моих </w:t>
            </w:r>
            <w:proofErr w:type="gramStart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увлечений»(</w:t>
            </w:r>
            <w:proofErr w:type="gramEnd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9 часов)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Подтема</w:t>
            </w:r>
            <w:proofErr w:type="spellEnd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 xml:space="preserve"> №1«Игрушки, песни, любимые игры»(6 часов)</w:t>
            </w:r>
          </w:p>
        </w:tc>
      </w:tr>
      <w:tr w:rsidR="0036786E" w:rsidRPr="0036786E" w:rsidTr="0036786E">
        <w:trPr>
          <w:trHeight w:hRule="exact" w:val="31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Мир моих увлечений.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 xml:space="preserve">Игрушки, песни,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любимые игры.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Венди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хорошо готовит?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Формирование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грамматических навыков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Умение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соотносить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поступки с нормами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высказывать свое отношение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строить монологическое высказывание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Способность адекватно судить о причинах успеха.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«Моя семья, мои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work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take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sb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school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help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with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’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lessons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 (формы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глаголов в 3-м лице,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ед. числа)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 Проверка Д/з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.51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.4; 5); 1.1)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2.2), 3)с.88-91</w:t>
            </w: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work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take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sb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school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help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with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’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lessons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 (формы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глаголов в 3-м лице,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ед. числа)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упр.1.1)с.88</w:t>
            </w:r>
          </w:p>
        </w:tc>
        <w:tc>
          <w:tcPr>
            <w:tcW w:w="1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лексический: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go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work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take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sb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school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to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help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with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one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’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lessons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грамматический: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вопросительная форма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Present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Simple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краткий ответ (формы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глаголов в 3-м лице,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ед. числа)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упр.1.2); 2.2), 3)!; 3.с.88-91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CN"/>
              </w:rPr>
              <w:t>.1с.94-95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28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 с.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116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РТ№.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2.с.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95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86E" w:rsidRPr="0036786E" w:rsidTr="0036786E">
        <w:trPr>
          <w:trHeight w:hRule="exact" w:val="271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9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Твоя мама рассказывает тебе сказки?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Развитие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лексических навыков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личностные: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Умение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соотносить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поступки с нормами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высказывать свое отношение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строить монологическое высказывание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4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4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Способность адекватно судить о причинах успеха</w:t>
            </w:r>
          </w:p>
        </w:tc>
        <w:tc>
          <w:tcPr>
            <w:tcW w:w="1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«Моя семья, мои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Речевой материал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предыдущих уроков;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Mr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mister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),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Mrs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missis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.52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.4.1), 2));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1.1), 2); 2.1), 2)с.92-95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Речевой материал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предыдущих уроков;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Mr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mister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),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Mrs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missis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упр.1.2), 3), 4); 2.3)с.92-95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РТ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№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.1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..96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РТс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.109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6786E" w:rsidRPr="0036786E" w:rsidTr="0036786E">
        <w:trPr>
          <w:trHeight w:hRule="exact" w:val="29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Что ты любишь?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Развитие речевых навыков.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личностные: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Умение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соотносить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 xml:space="preserve"> поступки с нормами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высказывать свое отношение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строить монологическое высказывание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Способность адекватно судить о причинах успеха.</w:t>
            </w:r>
          </w:p>
        </w:tc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«Моя семья, мои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упр. Проверка Д/з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.53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.3.; 4.), 1.; с.96-97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упр.4.с.100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упр.2.1);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3.(AB ex.1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с.97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.)</w:t>
            </w:r>
          </w:p>
        </w:tc>
        <w:tc>
          <w:tcPr>
            <w:tcW w:w="15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упр.1.; 2.2)с.96-98</w:t>
            </w:r>
          </w:p>
        </w:tc>
        <w:tc>
          <w:tcPr>
            <w:tcW w:w="1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упр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.3.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AB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.1.с.97);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05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РТ№2с.98</w:t>
            </w:r>
          </w:p>
        </w:tc>
      </w:tr>
      <w:tr w:rsidR="0036786E" w:rsidRPr="0036786E" w:rsidTr="0036786E">
        <w:trPr>
          <w:trHeight w:hRule="exact" w:val="31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Давайте поиграем в школу!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Развитие навыков 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аудирования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чтения.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 xml:space="preserve">Умение </w:t>
            </w: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слушать и общаться с одноклассниками.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Умение строить монологическое высказывание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val="pt-BR" w:eastAsia="zh-CN"/>
              </w:rPr>
              <w:t>Умение дать развернутую оценку своей работе</w:t>
            </w: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«Моя семья, мои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.1.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2)a</w:t>
            </w:r>
            <w:proofErr w:type="gram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); 2.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.101-102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 ex.1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.99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упр.12)б).с.102</w:t>
            </w:r>
          </w:p>
        </w:tc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упр.1.с.98-99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РТ№2,3с.99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6786E" w:rsidRPr="0036786E" w:rsidTr="0036786E">
        <w:trPr>
          <w:trHeight w:hRule="exact" w:val="271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12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Давайте поиграем в школу!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Развитие навыков устной речи.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Формирование мотива, реализующего потребность в социально значимой деятельности.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работать с текстом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Умения строить диалогические высказывания.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дать развернутую оценку своей работе.</w:t>
            </w:r>
          </w:p>
        </w:tc>
        <w:tc>
          <w:tcPr>
            <w:tcW w:w="1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упр.3.;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4.(AB ex.3.)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с.100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упр.2 1) 2)с.100</w:t>
            </w:r>
          </w:p>
        </w:tc>
        <w:tc>
          <w:tcPr>
            <w:tcW w:w="15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упр.3с.103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упр.5. (AB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ex.2.)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с.99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рассказ о школе</w:t>
            </w:r>
          </w:p>
        </w:tc>
      </w:tr>
      <w:tr w:rsidR="0036786E" w:rsidRPr="0036786E" w:rsidTr="0036786E">
        <w:trPr>
          <w:trHeight w:hRule="exact" w:val="3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Давайте сделаем проект.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Развитие и лексических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 навыков говорения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выбрать оптимальные формы взаимоотношений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работать с иллюстрацией.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Умение строить монологические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высказывания .</w:t>
            </w:r>
            <w:proofErr w:type="gramEnd"/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преодолевать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импульсивность во взаимоотношениях со сверстниками.</w:t>
            </w:r>
          </w:p>
        </w:tc>
        <w:tc>
          <w:tcPr>
            <w:tcW w:w="1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«Моя семья, 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увлечения»,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со сказкой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Great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Teddy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Club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Treasure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Hunt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Nerys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Hughes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96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zh-CN"/>
              </w:rPr>
              <w:t>Let’s do a project!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zh-CN"/>
              </w:rPr>
              <w:t>WELCOME TO OUR MAKE-BELIEVE ISLANDS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 xml:space="preserve">! 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lang w:val="en-US" w:eastAsia="zh-CN"/>
              </w:rPr>
              <w:t>(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TB p.217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3678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РТ№1с.101</w:t>
            </w:r>
          </w:p>
        </w:tc>
      </w:tr>
      <w:tr w:rsidR="0036786E" w:rsidRPr="0036786E" w:rsidTr="0036786E">
        <w:trPr>
          <w:trHeight w:hRule="exact"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837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Подтема</w:t>
            </w:r>
            <w:proofErr w:type="spellEnd"/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 xml:space="preserve"> «№2 «Занятия спортом. «(3 часа)</w:t>
            </w:r>
          </w:p>
        </w:tc>
      </w:tr>
      <w:tr w:rsidR="0036786E" w:rsidRPr="0036786E" w:rsidTr="0036786E">
        <w:trPr>
          <w:trHeight w:hRule="exact" w:val="288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40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  <w:r w:rsidRPr="0036786E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eastAsia="zh-CN"/>
              </w:rPr>
              <w:t>Занятия спортом.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-4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Моя любимая игра.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Развитие грамматических  навыков устной речи.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Формирование потребности в социально значимой деятельности.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выделять главное в прочитанном.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слушать и общаться с одноклассниками.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способности к организации своей деятельности.</w:t>
            </w:r>
          </w:p>
        </w:tc>
        <w:tc>
          <w:tcPr>
            <w:tcW w:w="1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«Моя семья, 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увлечения»,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со сказкой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Great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Teddy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Club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Treasure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Hunt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by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Nerys</w:t>
            </w:r>
            <w:proofErr w:type="spellEnd"/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Hughes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№4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с.105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Speaking.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My friends and I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рассказ о своих увлечениях</w:t>
            </w:r>
          </w:p>
        </w:tc>
      </w:tr>
      <w:tr w:rsidR="0036786E" w:rsidRPr="0036786E" w:rsidTr="0036786E">
        <w:trPr>
          <w:trHeight w:hRule="exact" w:val="31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15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33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Увлечения в школе. Развитие лексических навыков говорения.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Формирование мотивов достижения социального признания.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искать и выделять необходимую информацию.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Умение строить монологические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высказывания .</w:t>
            </w:r>
            <w:proofErr w:type="gramEnd"/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р</w:t>
            </w: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егулятивные: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корректировать способ действия в случае расхождения с правилом.</w:t>
            </w:r>
          </w:p>
        </w:tc>
        <w:tc>
          <w:tcPr>
            <w:tcW w:w="1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увлечения»; повторение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песни из мультфильма У. Диснея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Following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the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Leader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№5с.105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речевые функции </w:t>
            </w:r>
            <w:r w:rsidRPr="003678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  <w:t xml:space="preserve"> спорт и игры, которые мне нравятся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моя семья и я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6786E" w:rsidRPr="0036786E" w:rsidTr="0036786E">
        <w:trPr>
          <w:trHeight w:hRule="exact" w:val="29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tabs>
                <w:tab w:val="left" w:pos="-3866"/>
              </w:tabs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Ролевая игра.</w:t>
            </w:r>
          </w:p>
          <w:p w:rsidR="0036786E" w:rsidRPr="0036786E" w:rsidRDefault="0036786E" w:rsidP="0036786E">
            <w:pPr>
              <w:shd w:val="clear" w:color="auto" w:fill="FFFFFF"/>
              <w:tabs>
                <w:tab w:val="left" w:pos="-3866"/>
              </w:tabs>
              <w:suppressAutoHyphens/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Развитие  навыков устной речи.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личностные :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выделить нравственный аспект поведения.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познавательные: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Умение высказывать свое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отношение .</w:t>
            </w:r>
            <w:proofErr w:type="gramEnd"/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коммуникативные: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Умение с помощью вопросов получить информацию.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регулятивные: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Способность судить о причинах успеха.</w:t>
            </w:r>
          </w:p>
        </w:tc>
        <w:tc>
          <w:tcPr>
            <w:tcW w:w="18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58"/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Тема: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«Мои друзья и я», «Досуг и </w:t>
            </w:r>
            <w:r w:rsidRPr="0036786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 xml:space="preserve">увлечения»; знакомство 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 героями разных сказок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  <w:t>викторина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 xml:space="preserve">Речевой материал и </w:t>
            </w:r>
            <w:r w:rsidRPr="003678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речевые функции всего учебного года</w:t>
            </w:r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  <w:t xml:space="preserve">любимые </w:t>
            </w:r>
            <w:proofErr w:type="gramStart"/>
            <w:r w:rsidRPr="003678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  <w:t>герои  мультфильмов</w:t>
            </w:r>
            <w:proofErr w:type="gramEnd"/>
          </w:p>
          <w:p w:rsidR="0036786E" w:rsidRPr="0036786E" w:rsidRDefault="0036786E" w:rsidP="003678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06" w:lineRule="exact"/>
              <w:ind w:right="101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</w:t>
            </w: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6786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повторить слова</w:t>
            </w: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36786E" w:rsidRPr="0036786E" w:rsidRDefault="0036786E" w:rsidP="0036786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36786E" w:rsidRDefault="0036786E"/>
    <w:sectPr w:rsidR="0036786E" w:rsidSect="0036786E">
      <w:pgSz w:w="16838" w:h="11906" w:orient="landscape"/>
      <w:pgMar w:top="170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DC"/>
    <w:rsid w:val="0022282C"/>
    <w:rsid w:val="0036786E"/>
    <w:rsid w:val="00422B4E"/>
    <w:rsid w:val="005304DC"/>
    <w:rsid w:val="00C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57E7"/>
  <w15:chartTrackingRefBased/>
  <w15:docId w15:val="{C23BEBB1-1223-413C-BC4C-E604CCD5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36786E"/>
  </w:style>
  <w:style w:type="character" w:styleId="a3">
    <w:name w:val="Hyperlink"/>
    <w:rsid w:val="0036786E"/>
    <w:rPr>
      <w:color w:val="000080"/>
      <w:u w:val="single"/>
      <w:lang/>
    </w:rPr>
  </w:style>
  <w:style w:type="character" w:styleId="HTML">
    <w:name w:val="HTML Cite"/>
    <w:rsid w:val="0036786E"/>
    <w:rPr>
      <w:i/>
      <w:iCs/>
    </w:rPr>
  </w:style>
  <w:style w:type="character" w:customStyle="1" w:styleId="pathseparator">
    <w:name w:val="path__separator"/>
    <w:basedOn w:val="a0"/>
    <w:rsid w:val="0036786E"/>
  </w:style>
  <w:style w:type="table" w:styleId="a4">
    <w:name w:val="Table Grid"/>
    <w:basedOn w:val="a1"/>
    <w:rsid w:val="00367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cripster333@outlook.com</dc:creator>
  <cp:keywords/>
  <dc:description/>
  <cp:lastModifiedBy>cripster333@outlook.com</cp:lastModifiedBy>
  <cp:revision>2</cp:revision>
  <dcterms:created xsi:type="dcterms:W3CDTF">2020-04-30T15:44:00Z</dcterms:created>
  <dcterms:modified xsi:type="dcterms:W3CDTF">2020-04-30T15:55:00Z</dcterms:modified>
</cp:coreProperties>
</file>